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A16" w:rsidRPr="00F02A16" w:rsidRDefault="00F02A16" w:rsidP="00F02A16">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F02A16">
        <w:rPr>
          <w:rFonts w:ascii="Times New Roman" w:eastAsia="Times New Roman" w:hAnsi="Times New Roman" w:cs="Times New Roman"/>
          <w:b/>
          <w:bCs/>
          <w:kern w:val="36"/>
          <w:sz w:val="48"/>
          <w:szCs w:val="48"/>
          <w:lang w:eastAsia="ru-RU"/>
        </w:rPr>
        <w:t xml:space="preserve">ФЕДЕРАЛЬНЫЙ ЗАКОН ОТ 29 ДЕКАБРЯ 2012 Г. № 273-ФЗ </w:t>
      </w:r>
    </w:p>
    <w:p w:rsidR="00F02A16" w:rsidRPr="00F02A16" w:rsidRDefault="00F02A16" w:rsidP="00F02A1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ОБ ОБРАЗОВАНИИ В РОССИЙСКОЙ ФЕДЕРАЦИИ</w:t>
      </w:r>
    </w:p>
    <w:p w:rsidR="00F02A16" w:rsidRPr="00F02A16" w:rsidRDefault="00F02A16" w:rsidP="00F02A16">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F02A16">
        <w:rPr>
          <w:rFonts w:ascii="Times New Roman" w:eastAsia="Times New Roman" w:hAnsi="Times New Roman" w:cs="Times New Roman"/>
          <w:b/>
          <w:bCs/>
          <w:sz w:val="27"/>
          <w:szCs w:val="27"/>
          <w:lang w:eastAsia="ru-RU"/>
        </w:rPr>
        <w:t>ФЕДЕРАЛЬНЫЙ ЗАКОН ОТ 29 ДЕКАБРЯ 2012 Г. № 273-ФЗ</w:t>
      </w:r>
    </w:p>
    <w:p w:rsidR="00F02A16" w:rsidRPr="00F02A16" w:rsidRDefault="00F02A16" w:rsidP="00F02A16">
      <w:pPr>
        <w:spacing w:before="100" w:beforeAutospacing="1" w:after="100" w:afterAutospacing="1" w:line="240" w:lineRule="auto"/>
        <w:jc w:val="center"/>
        <w:outlineLvl w:val="2"/>
        <w:rPr>
          <w:rFonts w:ascii="Times New Roman" w:eastAsia="Times New Roman" w:hAnsi="Times New Roman" w:cs="Times New Roman"/>
          <w:b/>
          <w:bCs/>
          <w:sz w:val="27"/>
          <w:szCs w:val="27"/>
          <w:lang w:eastAsia="ru-RU"/>
        </w:rPr>
      </w:pPr>
      <w:r w:rsidRPr="00F02A16">
        <w:rPr>
          <w:rFonts w:ascii="Times New Roman" w:eastAsia="Times New Roman" w:hAnsi="Times New Roman" w:cs="Times New Roman"/>
          <w:b/>
          <w:bCs/>
          <w:sz w:val="27"/>
          <w:szCs w:val="27"/>
          <w:lang w:eastAsia="ru-RU"/>
        </w:rPr>
        <w:t>ПРИНЯТ ГОСУДАРСТВЕННОЙ ДУМОЙ 21 ДЕКАБРЯ 2012 ГОДА</w:t>
      </w:r>
      <w:r w:rsidRPr="00F02A16">
        <w:rPr>
          <w:rFonts w:ascii="Times New Roman" w:eastAsia="Times New Roman" w:hAnsi="Times New Roman" w:cs="Times New Roman"/>
          <w:b/>
          <w:bCs/>
          <w:sz w:val="27"/>
          <w:szCs w:val="27"/>
          <w:lang w:eastAsia="ru-RU"/>
        </w:rPr>
        <w:br/>
        <w:t>ОДОБРЕН СОВЕТОМ ФЕДЕРАЦИИ 26 ДЕКАБРЯ 2012 ГОДА</w:t>
      </w:r>
    </w:p>
    <w:p w:rsidR="00F02A16" w:rsidRPr="00F02A16" w:rsidRDefault="00F02A16" w:rsidP="00F02A16">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F02A16">
        <w:rPr>
          <w:rFonts w:ascii="Times New Roman" w:eastAsia="Times New Roman" w:hAnsi="Times New Roman" w:cs="Times New Roman"/>
          <w:b/>
          <w:bCs/>
          <w:sz w:val="24"/>
          <w:szCs w:val="24"/>
          <w:lang w:eastAsia="ru-RU"/>
        </w:rPr>
        <w:t>Глава 1. ОБЩИЕ ПОЛОЖЕНИЯ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 Предмет регулирования настоящего Федерального закона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Настоящий Федеральный закон устанавливает правовые, организационные и 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2. Основные понятия, используемые в настоящем Федеральном законе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Для целей настоящего Федерального закона применяются следующие основные понятия: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4) уровень образования - завершенный цикл образования, характеризующийся определенной единой совокупностью требований;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квалификация - уровень знаний, умений, навыков и компетенции, характеризующий подготовленность к выполнению определенного вида профессиональной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федеральный государственный образовательный стандарт - совокупность обязательных 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образовательный стандарт - совокупность обязательных требований к высшему образованию по специальностям и направлениям подготовки, утвержденных 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федеральные государственные требования - обязательные требования к минимуму содержания, структуре дополнительных предпрофессиональных программ, условиям их реализации и срокам обучения по этим программам, утверждаемые в соответствии с настоящим Федеральным законом уполномоченными федеральными органами исполнительной власти;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профессиональное образование - 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13) профессиональное обучение - 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14) 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15) обучающийся - физическое лицо, осваивающее образовательную программу;</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16) обучающийся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17) образовательная деятельность - деятельность по реализации образовательных программ;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18) образовательная организация -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24) практика -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29) качество образования - комплексная характеристика образовательной деятельности и 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33) конфликт интересов педагогического работника -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w:t>
      </w:r>
      <w:r w:rsidRPr="00F02A16">
        <w:rPr>
          <w:rFonts w:ascii="Times New Roman" w:eastAsia="Times New Roman" w:hAnsi="Times New Roman" w:cs="Times New Roman"/>
          <w:sz w:val="24"/>
          <w:szCs w:val="24"/>
          <w:lang w:eastAsia="ru-RU"/>
        </w:rPr>
        <w:lastRenderedPageBreak/>
        <w:t>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3. Основные принципы государственной политики и правового регулирования отношений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Государственная политика и правовое регулирование отношений в сфере образования основываются на следующих принципах: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признание приоритетности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обеспечение права каждого человека на образование, недопустимость дискриминации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единство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многонационального государства;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светский характер образования в государственных, муниципальных организациях, осуществляющих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способностям и интересам человека;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10) демократический характер управления образованием, обеспечение прав педагогических работников, обучающихся, родителей (законных представителей) несовершеннолетних обучающихся на участие в управлении образовательными организациями;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недопустимость ограничения или устранения конкуренции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сочетание государственного и договорного регулирования отношений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Правительство Российской Федерации ежегодно в рамках обеспечения проведения единой государственной политики в сфере образования представляет Федеральному Собранию Российской Федерации доклад о реализации государственной политики в сфере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4. Правовое регулирование отношений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Отношения в сфере образования регулируются Конституцией Российской Федерации, настоящим Федеральным законом,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(далее - законодательство об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Целями правового регулирования отношений в сфере образования являются 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Основными задачами правового регулирования отношений в сфере образования являются: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обеспечение и защита конституционного права граждан Российской Федерации на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создание правовых, экономических и финансовых условий для свободного функционирования и развития системы образования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создание правовых гарантий для согласования интересов участников отношений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определение правового положения участников отношений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создание условий для получения образования в Российской Федерации иностранными гражданами и лицами без гражданства;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4. 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уровень предоставления гарантий по сравнению с гарантиями, установленными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В случае,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Законодательство об образовании в отношении Московского государственного университета имени М.В.Ломоносова, Санкт-Петербургского государственного университета, а также организаций, расположенных на территории инновационного центра "Сколково" и осуществляющих образовательную деятельность, применяется с учетом особенностей, установленных специальными федеральными законами.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На граждан, проходящих федеральную государственную службу на должностях педагогических и научно-педагогических работников, а также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законами и иными нормативными правовыми актами Российской Федерации о государственной службе.</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5. Право на образование. Государственные гарантии реализации права на образование 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 Российской Федерации гарантируется право каждого человека на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В Российской Федерации гарантируются общедоступность и бесплатность в соответствии с федеральными государственными образовательными стандартами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если образование данного уровня гражданин получает впервые.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различных уровня и направленности в течение всей жизни.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6. Полномочия федеральных органов государственной власти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К полномочиям федеральных органов государственной власти в сфере образования относятся: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разработка и проведение единой государственной политики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организация предоставления дополнительного профессионального образования в федеральных государственных образовательных организациях;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6) утверждение федеральных государственных образовательных стандартов, установление федеральных государственных требований;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лицензирование образовательной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а) организаций, осуществляющих образовательную деятельность по образовательным программам высшего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б) федеральных государственных профессиональных образовательных организаций, реализующих образовательные программы среднего профессионального образования в сферах обороны, производства продукции по оборонному заказу, внутренних дел, безопасности, ядерной энергетики, транспорта и связи, наукоемкого производства по специальностям, перечень которых утверждается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российских образовательных организаций, расположенных за 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г) иностранных образовательных организаций, осуществляющих образовательную деятельность по месту нахождения филиала на территории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государственная аккредитация образовательной деятельности организаций, осуществляющих образовательную деятельность и указанных в пункте 7 настоящей части, а также иностранных образовательных организаций, осуществляющих образовательную деятельность за пределами территории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государственный контроль (надзор) в сфере образования за деятельностью организаций, указанных в пункте 7 настоящей части, а также органов исполнительной власти субъектов Российской Федерации, осуществляющих государственное управление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установление и присвоение государственных наград, почетных званий, ведомственных наград и званий работникам системы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разработка прогнозов подготовки кадров, требований к подготовке кадров на основе прогноза потребностей рынка труда;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обеспечение осуществления мониторинга в системе образования на федеральном уровне;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14) осуществление иных полномочий в сфере образования, установленных в соответствии с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К полномочиям Российской Федерации в сфере образования, переданным для осуществления органам государственной власти субъектов Российской Федерации (далее также - переданные полномочия), относятся следующие полномочия: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государственный контроль (надзор)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пункте 7 части 1 статьи 6 настоящего Федерального закона), а также органов местного самоуправления, осуществляющих управление в сфере образования на соответствующей территории;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лицензирование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пункте 7 части 1 статьи 6 настоящего Федерального закона);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государственная аккредитация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пункте 7 части 1 статьи 6 настоящего Федерального закона);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подтверждение документов об образовании и (или) о квалификации.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Финансовое обеспечение осуществления переданных полномочий, за исключением полномочий, указанных в части 10 настоящей статьи, осуществляется за счет субвенций из 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кодексом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методики, утвержденной Правительством Российской Федерации, исходя из: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редакции Федерального закона от 5 мая 2014 г. № 84-ФЗ)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количества муниципальных районов и городских округов на территории субъекта Российской Федерации, внутригородских муниципальных образований городов федерального значения Москвы, Санкт-Петербурга и Севастополя;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w:t>
      </w:r>
      <w:r w:rsidRPr="00F02A16">
        <w:rPr>
          <w:rFonts w:ascii="Times New Roman" w:eastAsia="Times New Roman" w:hAnsi="Times New Roman" w:cs="Times New Roman"/>
          <w:sz w:val="24"/>
          <w:szCs w:val="24"/>
          <w:lang w:eastAsia="ru-RU"/>
        </w:rPr>
        <w:lastRenderedPageBreak/>
        <w:t>аккредитации образовательной деятельности переданы органам государственной власти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Средства на осуществление переданных полномочий носят целевой характер и не могут быть использованы на другие цели.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осуществляет взыскание указанных средств в порядке, установленном бюджетным законодательством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вправе устанавливать целевые прогнозные показатели осуществления переданных полномочий;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осуществляет согласование назначения на должность руководителей органов исполнительной власти субъекта Российской Федерации, осуществляющих переданные полномочия;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по представлению федерального органа исполнительной власти, осуществляющего функции по контролю и надзору в сфере образования, вносит в Правительство Российской Федерации предложения об изъятии полномочий Российской Федерации в сфере образования, переданных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по результатам ежегодного доклада об осуществлении органами государственной власти субъектов Российской Федерации переданных полномочий подготавливает предложения о совершенствовании законодательства об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Федеральный орган исполнительной власти, осуществляющий функции по контролю и надзору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2) осуществляет контроль и надзор за полнотой и качеством осуществления органами государственной власти субъектов Российской Федерации переданных полномочий с правом проведения проверок соответствующих органов государственной власти субъектов Российской Федерации, а также указанных в пункте 1 части 1 настоящей статьи организаций, осуществляющих образовательную деятельность, и обладает правом выдачи обязательных для исполнения предписаний об устранении выявленных нарушений, направления предложений об отстранении от должности должностных лиц органов </w:t>
      </w:r>
      <w:r w:rsidRPr="00F02A16">
        <w:rPr>
          <w:rFonts w:ascii="Times New Roman" w:eastAsia="Times New Roman" w:hAnsi="Times New Roman" w:cs="Times New Roman"/>
          <w:sz w:val="24"/>
          <w:szCs w:val="24"/>
          <w:lang w:eastAsia="ru-RU"/>
        </w:rPr>
        <w:lastRenderedPageBreak/>
        <w:t>исполнительной власти субъектов Российской Федерации, осуществляющих переданные полномочия, за неисполнение или ненадлежащее исполнение указанных полномочий;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осуществляет согласование структуры органов исполнительной власти субъектов Российской Федерации, осуществляющих переданные полномочия;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переданных полномочий;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устанавливает требования к содержанию и формам отчетности, а также порядок представления отчетности об осуществлении переданных полномочий;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анализирует причины выявленных нарушений при осуществлении переданных полномочий, принимает меры по устранению выявленных нарушений;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представляет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ежегодный доклад об осуществлении органами государственной власти субъектов Российской Федерации переданных полномочий.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назначает на должность руководителей органов исполнительной власти субъекта Российской Федерации, осуществляющих переданные полномочия,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утверждает по согласованию с федеральным органом исполнительной власти, осуществляющим функции по контролю и надзору в сфере образования, структуру органов исполнительной власти субъекта Российской Федерации, осуществляющих переданные полномочия;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организует деятельность по осуществлению переданных полномочий в соответствии с законодательством об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обеспечивает предоставление в федеральный орган исполнительной власти, осуществляющий функции по контролю и надзору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а) ежеквартального отчета о расходовании предоставленных субвенций, о достижении целевых прогнозных показателей;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5) имеет право до принятия нормативных правовых актов, указанных в пункте 1 части 6 настоящей статьи, утверждать административные регламенты предоставления </w:t>
      </w:r>
      <w:r w:rsidRPr="00F02A16">
        <w:rPr>
          <w:rFonts w:ascii="Times New Roman" w:eastAsia="Times New Roman" w:hAnsi="Times New Roman" w:cs="Times New Roman"/>
          <w:sz w:val="24"/>
          <w:szCs w:val="24"/>
          <w:lang w:eastAsia="ru-RU"/>
        </w:rPr>
        <w:lastRenderedPageBreak/>
        <w:t>государственных услуг и исполнения государственных функций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Контроль за расходованием средств на осуществление переданных полномочий осуществляется в пределах установленной компетенции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образования, Счетной палатой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кодексом Российской Федерации.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8. Полномочия органов государственной власти субъектов Российской Федерации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К полномочиям органов государственной власти субъектов Российской Федерации в сфере образования относятся: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организаций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организация предоставления общего образования в государственных образовательных организациях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пункте 3 настоящей части;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обеспечение осуществления мониторинга в системе образования на уровне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осуществление иных установленных настоящим Федеральным законом полномочий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Органы государственной власти субъектов Российской Федерации имеют право на дополнительное финансовое обеспечение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а также предоставление государственной поддержки дополнительного образования детей в муниципальных образовательных организациях.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lastRenderedPageBreak/>
        <w:t>Статья 9. Полномочия органов местного самоуправления муниципальных районов и городских округов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создание условий для осуществления присмотра и ухода за детьми, содержания детей в муниципальных образовательных организациях;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обеспечение содержания зданий и сооружений муниципальных образовательных организаций, обустройство прилегающих к ним территорий;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городского округа;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осуществление иных установленных настоящим Федеральным законом полномочий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редакции Федерального закона от 5 мая 2014 г. № 84-ФЗ)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субъектах Российской Федерации - городах федерального значения Москве, Санкт-Петербурге и Севастополе полномочия органов местного самоуправления внутригородских муниципальных образований в сфере образования, в том числе по закреплению образовательных организаций субъектов Российской Федерации за конкретными территориями, устанавливаются законами субъектов Российской Федерации - городов федерального значения Москвы, Санкт-Петербурга и Севастополя.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 находящихся в их ведении по состоянию на 31 декабря 2008 года.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4. Органы местного самоуправления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rsidR="00F02A16" w:rsidRPr="00F02A16" w:rsidRDefault="00F02A16" w:rsidP="00F02A16">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F02A16">
        <w:rPr>
          <w:rFonts w:ascii="Times New Roman" w:eastAsia="Times New Roman" w:hAnsi="Times New Roman" w:cs="Times New Roman"/>
          <w:b/>
          <w:bCs/>
          <w:sz w:val="24"/>
          <w:szCs w:val="24"/>
          <w:lang w:eastAsia="ru-RU"/>
        </w:rPr>
        <w:t>Глава 2. СИСТЕМА ОБРАЗОВАНИЯ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10. Структура системы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Система образования включает в себя: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федеральные государственные образовательные стандарты и федеральные государственные требования, образовательные стандарты, образовательные программы различных вида, уровня и (или) направленности;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организации, осуществляющие образовательную деятельность, педагогических работников, обучающихся и родителей (законных представителей) несовершеннолетних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организации, осуществляющие обеспечение образовательной деятельности, оценку качества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объединения юридических лиц, работодателей и их объединений, общественные объединения, осуществляющие деятельность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Образование подразделяется на общее образование, профессиональное образование, дополнительное образование и профессиональное обучение, обеспечивающие возможность реализации права на образование в течение всей жизни (непрерывное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Общее образование и профессиональное образование реализуются по уровням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В Российской Федерации устанавливаются следующие уровни общего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дошкольное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начальное общее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основное общее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среднее общее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В Российской Федерации устанавливаются следующие уровни профессионального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среднее профессиональное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2) высшее образование - бакалавриат;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высшее образование - специалитет, магистратура;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высшее образование - подготовка кадров высшей квалификации.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деятельности при получении образования.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11. Федеральные государственные образовательные стандарты и федеральные государственные требования. Образовательные стандарты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Федеральные государственные образовательные стандарты и федеральные государственные требования обеспечивают: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единство образовательного пространства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преемственность основных образовательных программ;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Федеральные государственные образовательные стандарты, за исключением федерального государственного образовательного стандарта дошкольного образования, образовательные стандарты являются основой объективной оценки соответствия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Федеральные государственные образовательные стандарты включают в себя требования к:</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условиям реализации основных образовательных программ, в том числе кадровым, финансовым, материально-техническим и иным условиям;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результатам освоения основных образовательных программ.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могут разрабатываться также по профессиям, специальностям и направлениям подготовки по соответствующим уровням профессионального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стандарты образования указанных лиц или включаются в федеральные государственные образовательные стандарты специальные требования.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При формировании федеральных государственных образовательных стандартов профессионального образования учитываются положения соответствующих профессиональных стандартов.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Перечни профессий, специальностей и направлений подготовки с указанием квалификации, присваиваемой по соответствующим профессиям, специальностям и направлениям подготовки, порядок формирования этих перечней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При утверждении новых перечней профессий, специальностей и направлений подготовки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может устанавливаться соответствие указанных в этих перечнях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Порядок 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Московский государственный университет имени М.В.Ломоносова,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а также федеральные государственные образовательные организации высшего образования, перечень которых утверждается указом Президента Российской Федерации, вправе разрабатывать и утверждать самостоятельно образовательные стандарты по всем уровням высшего образования. Требования к условиям реализации и результатам освоения образовательных программ высшего образования, включенные в такие образовательные стандарты, не могут быть ниже соответствующих требований федеральных государственных образовательных стандартов.</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12. Образовательные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 Содержание профессионального образования и профессионального обучения должно обеспечивать получение квалификации.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Российской Федерации по уровням общего и профессионального образования, по 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К основным образовательным программам относятся: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основные профессиональные образовательные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К дополнительным образовательным программам относятся: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дополнительные общеобразовательные программы - дополнительные общеразвивающие программы, дополнительные предпрофессиональные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дополнительные профессиональные программы - программы повышения квалификации, программы профессиональной переподготовки.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федеральным государственным образовательным стандартом дошкольного </w:t>
      </w:r>
      <w:r w:rsidRPr="00F02A16">
        <w:rPr>
          <w:rFonts w:ascii="Times New Roman" w:eastAsia="Times New Roman" w:hAnsi="Times New Roman" w:cs="Times New Roman"/>
          <w:sz w:val="24"/>
          <w:szCs w:val="24"/>
          <w:lang w:eastAsia="ru-RU"/>
        </w:rPr>
        <w:lastRenderedPageBreak/>
        <w:t>образования и с учетом соответствующих примерных образовательных программ дошкольного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Организации, осуществляющие образовательную деятельность по имеющим государственную аккредитацию образовательным программам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Образовательные организации высшего образования, имеющие в соответствии с настоящим Федеральным законом право самостоятельно разрабатывать и утверждать образовательные стандарты, разрабатывают соответствующие образовательные программы высшего образования на основе таких образовательных стандартов.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Примерные основные образовательные программы разрабатываются с учетом их уровня и направленности на основе федеральных государственных образовательных стандартов, если иное не установлено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Примерные основные образовательные программы включаются по результатам экспертизы в реестр примерных основных образовательных программ, являющийся государственной информационной системой. Информация, содержащаяся в реестре примерных основных образовательных программ, является общедоступной.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Порядок разработки примерных основных образовательных программ, проведения их экспертизы и ведения реестра примерных основных образовательных программ, особенности разработки, проведения экспертизы и включения в такой реестр примерных основных профессиональных образовательных программ, содержащих сведения, составляющие государственную тайну, и примерных основных профессиональных образовательных программ в области информационной безопасности, а также организации, которым предоставляется право ведения реестра примерных основных образовательных программ,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К экспертизе примерных основных общеобразовательных программ с учетом их уровня и направленности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(пункт 13 в редакции Федерального закона от 4 июня 2014 № 145-ФЗ)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13. Разработку примерных программ подготовки научно-педагогических кадров в адъюнктуре обеспечивают федеральные органы исполнительной власти и федеральные государственные органы, в которых законодательством Российской Федерации предусмотрены военная или иная приравненная к ней служба, служба в органах внутренних дел, служба в органах по контролю за оборотом наркотических средств и психотропных веществ, примерных программ ассистентуры-стажировки -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примерных </w:t>
      </w:r>
      <w:r w:rsidRPr="00F02A16">
        <w:rPr>
          <w:rFonts w:ascii="Times New Roman" w:eastAsia="Times New Roman" w:hAnsi="Times New Roman" w:cs="Times New Roman"/>
          <w:sz w:val="24"/>
          <w:szCs w:val="24"/>
          <w:lang w:eastAsia="ru-RU"/>
        </w:rPr>
        <w:lastRenderedPageBreak/>
        <w:t>программ ординатуры -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соответствии с которыми организациями, осуществляющими образовательную деятельность, разрабатываются соответствующие дополнительные профессиональные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программы профессионального обучения.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13. Общие требования к реализации образовательных программ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При реализации 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Количество зачетных единиц по основной профессиональной образовательной программе по конкретным профессии, специальности или направлению подготовки устанавливается соответствующим федеральным государственным образовательным стандартом, образовательным стандартом. Количество зачетных единиц по дополнительной профессиональной программе устанавливается организацией,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Основные профессиональные образовательные программы предусматривают проведение практики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7. Организация проведения практики, предусмотренной образовательной программой, осуществляется организациями, осуществляющими образовательную деятельность, на основе договоров с организациями, осуществляющими деятельность по образовательной программе соответствующего профиля. Практика может быть проведена непосредственно в организации,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Положения о практике обучающихся, осваивающих основные профессиональные образовательные программы, и ее виды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вправе изменять учебный план и календарный учебный график организаций, осуществляющих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Порядок организации и осуществления образовательной деятельности по соответствующим образовательным программам различных уровня и (или) направленности или по соответствующему виду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14. Язык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образовательных организациях образовательная деятельность осуществляется на государственном языке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4. 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Федерации, а также право на изучение родного языка из числа языков народов Российской Федерации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с законодательством Российской Федерации.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15. Сетевая форма реализации образовательных программ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Сетевая форма 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Использование сетевой формы реализации образовательных программ осуществляется на основании договора между организациями, указанными в части 1 настоящей статьи. Для организации реализации образовательных программ с использованием сетевой формы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В договоре о сетевой форме реализации образовательных программ указываются: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вид, уровень и (или) направленность образовательной программы (часть образовательной программы определенных уровня, вида и направленности), реализуемой с использованием сетевой формы;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2) статус обучающихся в организациях, указанных в части 1 настоящей статьи, правила приема на обучение по образовательной программе, реализуемой с использованием сетевой формы, порядок организации академической мобильности обучающихся (для обучающихся по основным профессиональным образовательным программам), </w:t>
      </w:r>
      <w:r w:rsidRPr="00F02A16">
        <w:rPr>
          <w:rFonts w:ascii="Times New Roman" w:eastAsia="Times New Roman" w:hAnsi="Times New Roman" w:cs="Times New Roman"/>
          <w:sz w:val="24"/>
          <w:szCs w:val="24"/>
          <w:lang w:eastAsia="ru-RU"/>
        </w:rPr>
        <w:lastRenderedPageBreak/>
        <w:t>осваивающих образовательную программу, реализуемую с использованием сетевой формы;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условия и порядок осуществления образовательной деятельности по образовательной программе, реализуемой посредством сетевой формы, в том числе распределение обязанностей между организациями, указанными в части 1 настоящей статьи, порядок реализации образовательной программы, характер и объем ресурсов, используемых каждой организацией, реализующей образовательные программы посредством сетевой формы;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выдаваемые документ или документы об образовании и (или) о квалификации, документ или документы об обучении, а также организации, осуществляющие образовательную деятельность, которыми выдаются указанные документы;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срок действия договора, порядок его изменения и прекращения.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16. Реализация образовательных программ с применением электронного обучения и дистанционных образовательных технологий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 Перечень профессий, специальностей и направлений подготовки,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w:t>
      </w:r>
      <w:r w:rsidRPr="00F02A16">
        <w:rPr>
          <w:rFonts w:ascii="Times New Roman" w:eastAsia="Times New Roman" w:hAnsi="Times New Roman" w:cs="Times New Roman"/>
          <w:sz w:val="24"/>
          <w:szCs w:val="24"/>
          <w:lang w:eastAsia="ru-RU"/>
        </w:rPr>
        <w:lastRenderedPageBreak/>
        <w:t>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тайну.</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17. Формы получения образования и формы обучения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 Российской Федерации образование может быть получено: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 организациях, осуществляющих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вне организаций, осуществляющих образовательную деятельность (в форме семейного образования и самообразования).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Обучение в форме семейного образования и самообразования осуществляется с правом последующего прохождения в соответствии с частью 3 статьи 34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Допускается сочетание различных форм получения образования и форм обучения.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Формы получения образования и формы обучения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18. Печатные и электронные образовательные и информационные ресурсы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быть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реализуемые основные образовательные программы учебным предметам, курсам, дисциплинам (модулям).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стандартами.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стандартов, а также примерных образовательных программ дошкольного образования и примерных образовательных программ начального общего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выбирают: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учебники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включает в себя перечни учебников, рекомендуемых к использованию при реализации обязательной части основной образовательной программы и части, формируемой участниками образовательных отношений, в том числе учебников, обеспечивающих учет региональных и этнокультурных особенностей субъектов Российской Федерации, реализацию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Учебники включаются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В проведении указанной экспертизы учебников в 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 участвуют уполномоченные органы государственной власти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том числе критерии и порядок проведения экспертизы, форма экспертного заключения, а также основания и порядок исключения учебников из указанного федерального перечня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8. Порядок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перечень таких организаций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отборе организаций, осуществляющих выпуск учебных пособий по родному языку из числа языков народов Российской Федерации и литературе народов России на родном языке, участвуют уполномоченные органы государственной власти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При реализации профессиональных образовательных программ используются учебные издания, в том числе электронные, определенные организацией, осуществляющей образовательную деятельность.</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19. Научно-методическое и ресурсное обеспечение системы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образовательной деятельности и управления системой образования, оценку качества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примерных образовательных программ, координации действий организаций, осуществляющих образовательную деятельность, в обеспечении качества и развития содержания образования в системе образования могут создаваться учебно-методические объединения.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Учебно-методические объединения в системе образования создаются федеральными 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образования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20. Экспериментальная и инновационная деятельность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реализации приоритетных направлений государственной политики Российской Федерации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2. Экспериментальная деятельность направлена на разработку, апробацию и внедрение новых образовательных технологий, образовательных ресурсов и осуществляется в форме экспериментов, порядок и условия проведения которых определяются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 При реализации инновационного проекта, программы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указанные в части 3 настоящей статьи и реализующие указанные инновационные проекты и программы, признаются федеральными или региональными инновационными площадками и составляют инновационную инфраструктуру в системе образования. </w:t>
      </w:r>
      <w:hyperlink r:id="rId6" w:anchor="p32" w:tgtFrame="_blank" w:history="1">
        <w:r w:rsidRPr="00F02A16">
          <w:rPr>
            <w:rFonts w:ascii="Times New Roman" w:eastAsia="Times New Roman" w:hAnsi="Times New Roman" w:cs="Times New Roman"/>
            <w:color w:val="0000FF"/>
            <w:sz w:val="24"/>
            <w:szCs w:val="24"/>
            <w:u w:val="single"/>
            <w:lang w:eastAsia="ru-RU"/>
          </w:rPr>
          <w:t>Порядок </w:t>
        </w:r>
      </w:hyperlink>
      <w:r w:rsidRPr="00F02A16">
        <w:rPr>
          <w:rFonts w:ascii="Times New Roman" w:eastAsia="Times New Roman" w:hAnsi="Times New Roman" w:cs="Times New Roman"/>
          <w:sz w:val="24"/>
          <w:szCs w:val="24"/>
          <w:lang w:eastAsia="ru-RU"/>
        </w:rPr>
        <w:t>формирования и функционирования инновационной инфраструктуры в системе образования (в том числе порядок признания организации федеральной инновационной площадкой), перечень федеральных инновационных площадок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Порядок признания организаций, указанных в части 3 настоящей статьи, региональными инновационными площадками устанавливается органами государственной власти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практику.</w:t>
      </w:r>
    </w:p>
    <w:p w:rsidR="00F02A16" w:rsidRPr="00F02A16" w:rsidRDefault="00F02A16" w:rsidP="00F02A16">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F02A16">
        <w:rPr>
          <w:rFonts w:ascii="Times New Roman" w:eastAsia="Times New Roman" w:hAnsi="Times New Roman" w:cs="Times New Roman"/>
          <w:b/>
          <w:bCs/>
          <w:sz w:val="24"/>
          <w:szCs w:val="24"/>
          <w:lang w:eastAsia="ru-RU"/>
        </w:rPr>
        <w:t>Глава 3. ЛИЦА, ОСУЩЕСТВЛЯЮЩИЕ ОБРАЗОВАТЕЛЬНУЮ ДЕЯТЕЛЬНОСТЬ</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21. Образовательная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 осуществляющими обучение, а также индивидуальными предпринимателями.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обязанности и ответственность образовательных организаций, обучающихся и педагогических работников таких образовательных организаций.</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22. Создание, реорганизация, ликвидация образовательных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 Образовательная организация создается в форме, установленной гражданским законодательством для некоммерческих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Духовные образовательные организации создаются в порядке, установленном законодательством Российской Федерации о свободе совести, свободе вероисповедания и о религиозных объединениях.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 образовательной деятельности, о государственной регистрации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Образовательная организация в зависимости от того, кем она создана, является государственной, муниципальной или частной.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Муниципальной образовательной организацией является образовательная организация, созданная муниципальным образованием (муниципальным районом или городским округом).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Образовательные организации,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Образовательные организации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(специальные учебно-воспитательные учреждения открытого и закрытого типа) (далее - учебно-воспитательные учреждения), создаются Российской Федерацией или субъектом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Порядок проведения оценки последствий принятия решения о реорганизации или ликвидации федеральной государственной образовательной организации, включая критерии этой оценки (по типам федеральных государственных образовательных организаций), порядок создания комиссии по оценке последствий такого решения и подготовки ею заключений устанавливаются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14. Порядок проведения оценки последствий принятия решения о реорганизации или ликвидации образовательной организации, находящейся в 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15. Создание, реорганизация и ликвидация международных (межгосударственных) образовательных организаций осуществляются в соответствии с международными договорами Российской Федерации.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23. Типы образовательных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Российской Федерации устанавливаются следующие типы образовательных организаций, реализующих основные образовательные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 и (или) по программам профессионального обучения;</w:t>
      </w:r>
    </w:p>
    <w:p w:rsidR="00F02A16" w:rsidRPr="00F02A16" w:rsidRDefault="00F02A16" w:rsidP="00F02A16">
      <w:pPr>
        <w:spacing w:after="0"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 Федерального закона от 13.07.2015 № 238-ФЗ)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3. В Российской Федерации устанавливаются следующие типы образовательных организаций, реализующих дополнительные образовательные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Образовательные организации, указанные в частях 2 и 3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дошкольные образовательные организации - дополнительные общеразвивающие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обучения;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профессиональные образовательные организации - основные общеобразовательные программы, дополнительные общеобразовательные программы, дополнительные профессиональные программы;</w:t>
      </w:r>
    </w:p>
    <w:p w:rsidR="00F02A16" w:rsidRPr="00F02A16" w:rsidRDefault="00F02A16" w:rsidP="00F02A16">
      <w:pPr>
        <w:spacing w:after="0"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 Федерального закона от 13.07.2015 № 238-ФЗ)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образовательные организации высшего образования - 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организации дополнительного образования - образовательные программы дошкольного образования, программы профессионального обучения;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организации дополнительного профессионального образования - программы подготовки научно-педагогических кадров, программы ординатуры, дополнительные общеобразовательные программы, программы профессионального обучения.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Наименование образовательной организации должно содержать указание на ее организационно-правовую форму и тип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lastRenderedPageBreak/>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М.В. Ломоносова и Санкт-Петербургского государственного университета определяются специальным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учреждения, которой устанавливается категория "федеральный университет". При создании федерального университета Правительство 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Развитие федеральных университетов осуществляется в рамках программ, разработанных федеральными университетами, утвержденных Правительством Российской Федерации и предусматривающих условия осуществления и критерии оценки эффективности образовательной деятельности, интеграцию образовательной и научно-исследовательской деятельности, модернизацию и совершенствование материально-технической базы и социально-культурной инфраструктуры, интеграцию в мировое образовательное пространство.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кадровое обеспечение приоритетных направлений развития науки, технологий, техники, отраслей экономики, социальной сферы, на развитие и внедрение в производство высоких технологий. Порядок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Перечень показателей, критерии и периодичность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"национальный исследовательский университет".</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25. Устав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тип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учредитель или учредители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виды реализуемых образовательных программ с указанием уровня образования и (или) направленности;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структура и компетенция органов управления образовательной организации, порядок их формирования и сроки полномочий.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26. Управление образовательной организацией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Управление образовательной организацией осуществляется на основе сочетания принципов единоначалия и коллегиальности.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наблюдательный совет и другие коллегиальные органы управления, предусмотренные уставом соответствующей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6. В целях учета мнения обучающихся, родителей (законных представителей)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w:t>
      </w:r>
      <w:r w:rsidRPr="00F02A16">
        <w:rPr>
          <w:rFonts w:ascii="Times New Roman" w:eastAsia="Times New Roman" w:hAnsi="Times New Roman" w:cs="Times New Roman"/>
          <w:sz w:val="24"/>
          <w:szCs w:val="24"/>
          <w:lang w:eastAsia="ru-RU"/>
        </w:rPr>
        <w:lastRenderedPageBreak/>
        <w:t>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создаются советы обучающихся (в профессиональной образовательной организации и 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27. Структура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Образовательные организации самостоятельны в формировании своей структуры, если иное не установлено федеральными законами.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бюро, учебные и учебно-производственные мастерские, клиники, учебно-опытные хозяйства, учебные полигоны, учебные базы практики, 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Профессиональными образовательными организациями и образовательными организациями высшего образования могут создаваться кафедры и иные структурные подразделения, обеспечивающие практическую подготовку обучающихся, на базе иных организаций, осуществляющих деятельность по профилю соответствующей образовательной программы,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утвержденного в порядке, установленном уставом образовательной организации. Осуществление образовательной деятельности в представительстве образовательной организации запрещается.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5. Филиал образовательной организации создается и ликвидируется в порядке, установленном гражданским законодательством, с учетом особенностей, предусмотренных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частями 11 и 12 статьи 22 настоящего Федерального закона.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осуществляется по согласованию соответственно с органом исполнительной власти субъекта Российской Федерации, осуществляющим государственное управление в сфере образования, и органом местного самоуправления, осуществляющим управление в сфере образования, по месту нахождения создаваемого филиала.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Представительство образовательной организации открывается и закрывается образовательной организацией.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Финансово-хозяйственная деятельность образовательной организации по месту нахождения ее филиала или представительства, расположенных на территории иностранного государства, осуществляется в соответствии с законодательством этого иностранного государства.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28. Компетенция, права, обязанности и ответственность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2. Образовательные организации свободны в определении содержания образования, выборе учебно-методического обеспечения, образовательных технологий по реализуемым ими образовательным программам.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редакции Федерального закона от 27 мая 2014 г. № 135-ФЗ)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К компетенции образовательной организации в установленной сфере деятельности относятся: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 федеральными государственными требованиями, образовательными стандартами;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установление штатного расписания, если иное не установлено нормативными правовыми актами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разработка и утверждение образовательных программ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разработка и утверждение по согласованию с учредителем программы развития образовательной организации, если иное не установлено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прием обучающихся в образовательную организацию;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10.1) поощрение обучающихся в соответствии с установленными образовательной организацией видами и условиями поощрения за успехи в учебной, физкультурной, спортивной, общественной, научной, научно-технической, творческой, </w:t>
      </w:r>
      <w:r w:rsidRPr="00F02A16">
        <w:rPr>
          <w:rFonts w:ascii="Times New Roman" w:eastAsia="Times New Roman" w:hAnsi="Times New Roman" w:cs="Times New Roman"/>
          <w:sz w:val="24"/>
          <w:szCs w:val="24"/>
          <w:lang w:eastAsia="ru-RU"/>
        </w:rPr>
        <w:lastRenderedPageBreak/>
        <w:t>экспериментальной и инновационной деятельности, если иное не установлено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индивидуальный учет результатов освоения обучающимися образовательных программ и поощрений обучающихся, а также хранение в архивах информации об этих результатах и поощрениях на бумажных и (или) электронных носителях;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использование и совершенствование методов обучения и воспитания, образовательных технологий, электронного обучения;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проведение самообследования, обеспечение функционирования внутренней системы оценки качества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14) обеспечение в образовательной организации, имеющей интернат, необходимых условий содержания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15.1) организация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16) создание условий для занятия обучающимися физической культурой и спортом;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17) приобретение или изготовление бланков документов об образовании и (или) о квалификации, медалей "За особые успехи в учении";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18) (утратил силу в соответствии с Федеральным законом от 4 июня 2014 года № 148-ФЗ);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19) 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20) организация научно-методической работы, в том числе организация и проведение научных и методических конференций, семинаров;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21) обеспечение создания и ведения официального сайта образовательной организации в сети "Интернет";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22) иные вопросы в соответствии с законодательством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Образовательные организации высшего образования осуществляют научную и (или) творческую деятельность, а также вправе вести подготовку научных кадров (в докторантуре). Иные образовательные организации вправе вести в соответствии с законодательством Российской Федерации научную и (или) творческую деятельность, если такая деятельность предусмотрена их уставами.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 в том числе осуществлять организацию отдыха и оздоровления обучающихся в каникулярное время (с круглосуточным или дневным пребыванием).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Образовательная организация обязана осуществлять свою деятельность в соответствии с законодательством об образовании, в том числе: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соблюдать права и свободы обучающихся, родителей (законных представителей) несовершеннолетних обучающихся, работников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образовательной организации. За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29. Информационная открытость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Образовательные организации обеспечивают открытость и доступность: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информации: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а) о дате создания образовательной организации, об учредителе, учредителях образовательной организации,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б) о структуре и об органах управления образовательной организацией;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д) о языках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е) о федеральных государственных образовательных стандартах, об образовательных стандартах (при их наличии);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ж) о руководителе образовательной организации, его заместителях, руководителях филиалов образовательной организации (при их наличии);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з) о персональном составе педагогических работников с указанием уровня образования, квалификации и опыта работы;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н) о наличии и об условиях предоставления обучающимся стипендий, мер социальной поддержки;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р) о поступлении финансовых и материальных средств и об их расходовании по итогам финансового года;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с) о трудоустройстве выпускников;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копий: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а) устава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б) лицензии на осуществление образовательной деятельности (с приложениями);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свидетельства о государственной аккредитации (с приложениями);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д) локальных нормативных актов, предусмотренных частью 2 статьи 30 настоящего Федерального закона, правил внутреннего распорядка обучающихся, правил внутреннего трудового распорядка, коллективного договора;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отчета о результатах самообследования. Показатели деятельности образовательной организации, подлежащей самообследованию, и порядок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предписаний органов, осуществляющих государственный контроль (надзор) в сфере образования, отчетов об исполнении таких предписаний;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иной информации, которая размещается, опубликовывается по решению образовательной организации и (или) размещение, опубликование которой является обязательным в соответствии с законодательством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3. Информация и документы, указанные в части 2 настоящей статьи, если они в соответствии с законодательством Российской Федерации не отнесены к сведениям,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 Порядок размещения на официальном сайте </w:t>
      </w:r>
      <w:r w:rsidRPr="00F02A16">
        <w:rPr>
          <w:rFonts w:ascii="Times New Roman" w:eastAsia="Times New Roman" w:hAnsi="Times New Roman" w:cs="Times New Roman"/>
          <w:sz w:val="24"/>
          <w:szCs w:val="24"/>
          <w:lang w:eastAsia="ru-RU"/>
        </w:rPr>
        <w:lastRenderedPageBreak/>
        <w:t>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30. Локальные нормативные акты, содержащие нормы, регулирующие образовательные отношения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При принятии локальных нормативных актов, затрагивающих права обучающихся и работников образовательной организации,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31. Организации, осуществляющие обучение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Научные организации вправе осуществлять образовательную деятельность по программам магистратуры, программам подготовки научно-педагогических кадров, программам ординатуры, программам профессионального обучения и дополнительным профессиональным программам.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4. Дипломатические представительства и консульские учреждения Российской Федерации, представительства Российской Федерации при международных </w:t>
      </w:r>
      <w:r w:rsidRPr="00F02A16">
        <w:rPr>
          <w:rFonts w:ascii="Times New Roman" w:eastAsia="Times New Roman" w:hAnsi="Times New Roman" w:cs="Times New Roman"/>
          <w:sz w:val="24"/>
          <w:szCs w:val="24"/>
          <w:lang w:eastAsia="ru-RU"/>
        </w:rPr>
        <w:lastRenderedPageBreak/>
        <w:t>(межгосударственных, межправительственных) организациях (далее - загранучреждения 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статьей 88 настоящего Федерального закона.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Иные юридические лица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32. Индивидуальные предприниматели, осуществляющие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Индивидуальный предприниматель осуществляет образовательную деятельность непосредственно или с привлечением педагогических работников.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индивидуального предпринимателя, видом экономической деятельности которого является образовательная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 Федерального закона от 31 декабря 2014 г. № 489-ФЗ)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Индивидуальные предприниматели осуществляют образовательную деятельность по основным и дополнительным общеобразовательным программам, программам профессионального обучения. Физические лица, которые в соответствии с трудовым законодательством не допускаются к педагогической деятельности или отстраняются от работы, не вправе осуществлять образовательную деятельность в качестве индивидуальных предпринимателей.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Индивидуальный предприниматель до начала оказания платных образовательных услуг предоставляет обучающемуся, родителям (законным представителям) несовершеннолетнего 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стаже педагогической работы.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При осуществлении индивидуальным предпринимателем образовательной деятельности с привлечением педагогических работников им также предоставляется информация о лицензии на осуществление образовательной деятельности.</w:t>
      </w:r>
    </w:p>
    <w:p w:rsidR="00F02A16" w:rsidRPr="00F02A16" w:rsidRDefault="00F02A16" w:rsidP="00F02A16">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F02A16">
        <w:rPr>
          <w:rFonts w:ascii="Times New Roman" w:eastAsia="Times New Roman" w:hAnsi="Times New Roman" w:cs="Times New Roman"/>
          <w:b/>
          <w:bCs/>
          <w:sz w:val="24"/>
          <w:szCs w:val="24"/>
          <w:lang w:eastAsia="ru-RU"/>
        </w:rPr>
        <w:t>Глава 4. ОБУЧАЮЩИЕСЯ И ИХ РОДИТЕЛИ (ЗАКОННЫЕ ПРЕДСТАВИТЕЛИ)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lastRenderedPageBreak/>
        <w:t>Статья 33. Обучающиеся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К обучающимся в зависимости от уровня осваиваемой образовательной программы, формы обучения, режима пребывания в образовательной организации относятся: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воспитанники - лица, осваивающие образовательную программу дошкольного образования, лица, осваивающие основную общеобразовательную программу с одновременным проживанием или нахождением в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аспиранты - лица, обучающиеся в аспирантуре по программе подготовки научно-педагогических кадров;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адъюнкты - лица, проходящие военную или иную приравненную к ней службу, службу в органах внутренних дел, службу в органах по контролю за оборотом наркотических средств и психотропных веществ в адъюнктуре по программе подготовки научно-педагогических кадров;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ординаторы - лица, обучающиеся по программам ординатуры;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ассистенты-стажеры - лица, обучающиеся по программам ассистентуры-стажировки;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слушатели - лица, осваивающие дополнительные профессиональные программы, лица, 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предусматриваются уставами этих образовательных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Студентам (курсантам) бесплатно предоставляется зачетная книжка, а студентам также студенческий билет. Образцы зачетной книжки и студенческого билета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lastRenderedPageBreak/>
        <w:t>Статья 34. Основные права обучающихся и меры их социальной поддержки и стимулирования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редакции Федерального закона от 27 мая 2014 г. № 135-ФЗ)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Обучающимся предоставляются академические права 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обучение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участие в формировании содержания своего профессионального образования при условии соблюдения федеральных государственных образовательных стандартов среднего профессионального и высшего образования, образовательных стандартов в порядке, установленном локальными нормативными актами (указанное право может быть ограничено условиями договора о целевом обучении);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преподаваемых в других организациях, осуществляющих образовательную деятельность, учебных предметов, курсов, дисциплин (модулей), одновременное освоение нескольких основных профессиональных образовательных программ;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зачет организацией, осуществляющей образовательную деятельность, в установленном ею порядке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отсрочку от призыва на военную службу, предоставляемую в соответствии с Федеральным законом от 28 марта 1998 года № 53-ФЗ "О воинской обязанности и военной службе";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уважение человеческого достоинства, защиту от всех форм физического и психического насилия, оскорбления личности, охрану жизни и здоровья;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свободу совести, информации, свободное выражение собственных взглядов и убеждений;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академический отпуск в порядке и по основаниям,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перевод для получения образования по другой профессии, специальности и (или) направлению подготовки, по другой форме обучения в порядке, установленном законодательством об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14) переход с платного обучения на бесплатное обучение в случаях и в порядке, которые предусмотрены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15) перевод в другую образовательную организацию, реализующую образовательную программу соответствующего уровня, в порядке,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16) восстановление для получения образования в образовательной организации, реализующей основные профессиональные образовательные программы, в порядке, установленном законодательством об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17) участие в управлении образовательной организацией в порядке, установленном ее уставом;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18) 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19) обжалование актов образовательной организации в установленном законодательством Российской Федерации порядке;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20) бесплатное пользование библиотечно-информационными ресурсами, учебной, производственной, научной базой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21) пользование в порядке, установленном локальными нормативными актами, лечебно-оздоровительной инфраструктурой, объектами культуры и объектами спорта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23) участие в соответствии с законодательством Российской Федерации в научно-исследовательской, научно-технической, экспериментальной и инновационной 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25) опубликование своих работ в изданиях образовательной организации на бесплатной основе;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27) совмещение получения образования с работой без ущерба для освоения образовательной программы, выполнения индивидуального учебного плана;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28) получение информации от образовательной организации о положении в сфере занятости населения Российской Федерации по осваиваемым ими профессиям, специальностям и направлениям подготовки;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Обучающимся предоставляются следующие меры социальной поддержки и стимулирования: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полное государственное обеспечение, в том числе обеспечение одеждой, обувью, жестким и мягким инвентарем, в случаях и в порядке, которые установлены федеральными законами, законами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обеспечение питанием в случаях и в порядке, которые установлены федеральными законами, законами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обеспечение местами в интернатах, а также предоставление в соответствии с настоящим Федеральным законом и жилищным законодательством жилых помещений в общежитиях;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транспортное обеспечение в соответствии со статьей 40 настоящего Федерального закона;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получение стипендий, материальной помощи и других денежных выплат, предусмотренных законодательством об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предоставление в установленном в соответствии с настоящим Федеральным законом и законодательством Российской Федерации порядке образовательного кредита;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7) иные меры социальной поддержки, предусмотренные нормативными правовыми актами Российской Федерации и нормативными правовыми актами субъектов Российской Федерации, правовыми актами органов местного самоуправления, локальными нормативными актами.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Обучающиеся имеют право на посещение по своему выбору мероприятий, которые проводятся в организации, осуществляющей образовательную деятельность, и не предусмотрены учебным планом, в порядке, установленном локальными нормативными актами. Привлечение обучающихся без их согласия и несовершеннолетних обучающихся без согласия их родителей (законных представителей) к труду, не предусмотренному образовательной программой, запрещается.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Обучающиеся имеют право на участие в общественных объединениях, в том числе в профессиональных союзах, созданных в соответствии с законодательством Российской Федерации, а также на создание общественных объединений обучающихся в установленном федеральным законом порядке.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Организации, осуществляющие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 бюджетов субъектов Российской Федерации и местных бюджетов стипендиями, жилыми помещениями в общежитиях, интернатах, а также осуществляют другие меры их социальной поддержки, предусмотренные настоящим Федеральным законом и иными нормативными правовыми актами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9.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учредитель и (или) уполномоченный им орган управления указанной организацией обеспечивают перевод по заявлению 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Порядок и условия осуществления такого перевода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Лицам, завершившим освоение образовательных программ среднего общего образования, успешно прошедшим государственную итоговую аттестацию и имеющим итоговые оценки успеваемости "отлично" по всем учебным предметам, изучавшимся в соответствии с учебным планом, образовательная организация одновременно с выдачей соответствующего документа об образовании вручает медаль "За особые успехи в учении", образец, описание и порядок выдачи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35. Пользование учебниками, учебными пособиями, средствами обучения и воспитания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Обучающимся,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стандартов, образовательных стандартов,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средства обучения и воспитания.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образовательных стандартов осуществляется за счет бюджетных ассигнований федерального бюджета, бюджетов субъектов Российской Федерации и местных бюджетов.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образовательных стандартов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lastRenderedPageBreak/>
        <w:t>Статья 36. Стипендии и другие денежные выплаты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Российской Федерации устанавливаются следующие виды стипендий: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государственная академическая стипендия студентам;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государственная социальная стипендия студентам;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государственные стипендии аспирантам, ординаторам, ассистентам-стажерам;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стипендии Президента Российской Федерации и стипендии Правительства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именные стипендии;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стипендии обучающимся, назначаемые юридическими лицами или физическими лицами, в том числе направившими их на обучение;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стипендии слушателям подготовительных отделений в случаях, предусмотренных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Студентам, обучающимся по очной форме обучения за счет бюджетных ассигнований федерального бюджета, назначается государственная академическая стипендия и (или) государственная социальная стипендия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Государственная академическая стипендия назначается студентам, соответствующим требованиям,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(пункт 5 в редакции Федерального закона от 4 июня 2014 г. № 145-ФЗ)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 и ветеранами боевых действий либо имеющим право на получение государственной социальной помощи, а также студентам из числа граждан, проходивших в течение не менее трех лет военную службу по контракту в Вооруженных Силах Российской Федерации, во внутренних войсках Министерства внутренних дел Российской Федерации и федеральных государственных органах, в инженерно-технических, дорожно-строительных воинских формированиях при федеральных органах исполнительной власти и в спасательных воинских формированиях федерального органа исполнительной власти, </w:t>
      </w:r>
      <w:r w:rsidRPr="00F02A16">
        <w:rPr>
          <w:rFonts w:ascii="Times New Roman" w:eastAsia="Times New Roman" w:hAnsi="Times New Roman" w:cs="Times New Roman"/>
          <w:sz w:val="24"/>
          <w:szCs w:val="24"/>
          <w:lang w:eastAsia="ru-RU"/>
        </w:rPr>
        <w:lastRenderedPageBreak/>
        <w:t>уполномоченного на решение задач в области гражданской обороны, Службе внешней разведки Российской Федерации, органах федеральной службы безопасности, органах государственной охраны и федеральном органе обеспечения мобилизационной подготовки органов государственной власти Российской Федерации на воинских должностях, подлежащих замещению солдатами, матросами, сержантами, старшинами, и уволенных с военной службы по основаниям, предусмотренным подпунктами "б" - "г" пункта 1, подпунктом "а" пункта 2 и подпунктами "а" - "в" пункта 3 статьи 51 Федерального закона от 28 марта 1998 года № 53-ФЗ "О воинской обязанности и военной службе".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Аспирантам, ординаторам, ассистентам-стажерам, обучающимся по очной форме обучения за счет бюджетных ассигнований федерального бюджета,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назначаются государственные стипендии.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бюджетов, устанавливается соответственно органами государственной власти субъектов Российской Федерации и органами местного самоуправления.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частью 10 настоящей статьи.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и нормативов, установленных Правительством Российской Федерации по каждому уровню профессионального образования и категориям обучающихся с учетом уровня инфляции. Нормативы для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бюджета - органами местного самоуправления.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11. 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w:t>
      </w:r>
      <w:r w:rsidRPr="00F02A16">
        <w:rPr>
          <w:rFonts w:ascii="Times New Roman" w:eastAsia="Times New Roman" w:hAnsi="Times New Roman" w:cs="Times New Roman"/>
          <w:sz w:val="24"/>
          <w:szCs w:val="24"/>
          <w:lang w:eastAsia="ru-RU"/>
        </w:rPr>
        <w:lastRenderedPageBreak/>
        <w:t>Правительством Российской Федерации, или это предусмотрено международными договорами Российской Федерации, в соответствии с которыми такие лица приняты на обучение.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Размеры стипендий, устанавливаемых Президентом Российской Федерации или 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Именные стипендии учреждаются федеральными государственными органами, 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 размере, определяемом Правительством Российской Федерации, и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15. Профессиональным образовательным организациям и образовательным организациям высшего образования, осуществляющим оказание государственных услуг в сфере образования за счет бюджетных ассигнований федерального бюджета, выделяются средства на оказание материальной поддержки нуждающимся студентам в размере двадцати пяти процентов предусматриваемого им размера стипендиального фонда, средства для организации культурно-массовой, физкультурной и спортивной, оздоровительной работы со студентами в размере месячного размера стипендиального фонда по образовательным программам среднего профессионального образования и двукратного месячного размера стипендиального фонда по образовательным программам высшего образования. 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 законности и правопорядка определяются в порядке, установленном федеральными законами.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37. Организация питания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Организация питания обучающихся возлагается на организации, осуществляющие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Расписание занятий должно предусматривать перерыв достаточной продолжительности для питания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3. Обучающиеся федеральных государственных образовательных организаций, реализующих образовательные программы по специальностям и направлениям </w:t>
      </w:r>
      <w:r w:rsidRPr="00F02A16">
        <w:rPr>
          <w:rFonts w:ascii="Times New Roman" w:eastAsia="Times New Roman" w:hAnsi="Times New Roman" w:cs="Times New Roman"/>
          <w:sz w:val="24"/>
          <w:szCs w:val="24"/>
          <w:lang w:eastAsia="ru-RU"/>
        </w:rPr>
        <w:lastRenderedPageBreak/>
        <w:t>подготовки в области обороны и безопасности государства,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38. Одежда обучающихся. Форменная одежда и иное вещевое имущество (обмундирование)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редакции Федерального закона от 4 июня 2014 года № 148-ФЗ)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Организации, осуществляющие образовательную деятельность, вправе устанавливать требования к одежде обучающихся, в том числе требования к ее общему виду, цвету, фасону, видам одежды обучающихся, знакам отличия, и правила ее ношения, если иное не установлено настоящей статьей. Соответствующий локальный нормативный акт организации, осуществляющей образовательную деятельность, принимается с учетом мнения совета обучающихся, совета родителей, а также представительного органа работников этой организации и (или) обучающихся в ней (при его наличии).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Государственные и муниципальные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 устанавливают требования к одежде обучающихся в соответствии с типовыми требованиями, утвержденными уполномоченными органами государственной власти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Обеспечение обучающихся в случаях и в порядке, которые установлены органами государственной власти субъектов Российской Федерации, одеждой обучающихся может осуществляться за счет бюджетных ассигнований бюджетов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Образцы и описание форменной одежды обучающихся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и правопорядка,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обучающихся государственных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правила ношения форменной одежды и знаки различия устанавливаются учредителями указанных образовательных организаций, если иное не установлено законодательством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5. Обеспечение форменной одеждой и иным вещевым имуществом (обмундированием) обучающихся федеральных государственных образовательных организаций, указанных в части 4 настоящей статьи, осуществляется по нормам и в порядке, которые определяются их учредителями.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Обеспечение форменной одеждой и иным вещевым имуществом (обмундированием)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39. Предоставление жилых помещений в общежитиях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 Федерального закона от 28 июня 2014 г. № 182-ФЗ)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Нуждающимся в жилых помещениях в общежитиях обучающимся по основным образовательным программам среднего профессионального и высшего образования по очной форме обучения и на период прохождения промежуточной и итоговой аттестации обучающимся по данным образовательным программам по заочной форме обучения организациями, осуществляющими образовательную деятельность, предоставляются жилые помещения в общежитиях при наличии соответствующего жилищного фонда у этих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Жилые помещения в общежитиях предоставляются обучающимся в порядке, установленном локальными нормативными актами организаций, осуществляющих образовательную деятельность. Обучающимся, указанным в части 5 статьи 36 настоящего Федерального закона, жилые помещения в общежитиях предоставляются в первоочередном порядке. С каждым обучающимся, проживающим в жилом помещении в общежитии, заключается договор найма жилого помещения в общежитии в порядке, установленном жилищным законодательством. При наличии обучающихся, нуждающихся в жилых помещениях в общежитиях, не допускается использование таких жилых помещений для целей, не связанных с проживанием в них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Наниматели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вносят плату за пользование жилым помещением (плату за наем) и плату за коммунальные услуги.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Размер платы за пользование жилым помещением (платы за наем) в общежитии для обучающихся устанавливается организациями, осуществляющими образовательную деятельность, в зависимости от качества, благоустройства, месторасположения и планировки жилых помещений в общежитии. Размер платы за пользование жилым помещением (платы за наем) в общежитии для обучающихся определяется локальным нормативным актом, принимаемым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Размер определенной в указанном акте платы за пользование жилым помещением (платы за наем) в общежитии для обучающихся не может превышать максимальный размер такой платы, установленный учредителями этих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5. Порядок определения размера платы за коммунальные услуги, вносимой нанимателями жилых помещений в общежитиях, входящих в жилищный фонд организаций, </w:t>
      </w:r>
      <w:r w:rsidRPr="00F02A16">
        <w:rPr>
          <w:rFonts w:ascii="Times New Roman" w:eastAsia="Times New Roman" w:hAnsi="Times New Roman" w:cs="Times New Roman"/>
          <w:sz w:val="24"/>
          <w:szCs w:val="24"/>
          <w:lang w:eastAsia="ru-RU"/>
        </w:rPr>
        <w:lastRenderedPageBreak/>
        <w:t>осуществляющих образовательную деятельность, по договорам найма жилого помещения в общежитии, устанавливается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Организация, осуществляющая образовательную деятельность, вправе снизить размер платы за пользование жилым помещением (платы за наем) и (или) размер платы за коммунальные услуги в общежитии для обучающихся или не взимать такую плату с отдельных категорий обучающихся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Лица, указанные в части 5 статьи 36 настоящего Федерального закона, освобождаются от внесения платы за пользование жилым помещением (платы за наем) в общежитии.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40. Транспортное обеспечение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частью 2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осуществляется учредителями соответствующих образовательных организаций.</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41. Охрана здоровья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Охрана здоровья обучающихся включает в себя: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оказание первичной медико-санитарной помощи в порядке, установленном законодательством в сфере охраны здоровья;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организацию питания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определение оптимальной учебной, внеучебной нагрузки, режима учебных занятий и продолжительности каникул;</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пропаганду и обучение навыкам здорового образа жизни, требованиям охраны труда;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организацию и создание условий для профилактики заболеваний и оздоровления обучающихся, для занятия ими физической культурой и спортом;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прохождение обучающимися в соответствии с законодательством Российской Федерации периодических медицинских осмотров и диспансеризации;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профилактику и запрещение курения,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обеспечение безопасности обучающихся во время пребывания в организации,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9) профилактику несчастных случаев с обучающимися во время пребывания в организации,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проведение санитарно-противоэпидемических и профилактических мероприятий.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Организация охраны здоровья обучающихся (за исключением оказания первичной медико-санитарной помощи, прохождения периодических медицинских осмотров и диспансеризации) в организациях, осуществляющих образовательную деятельность, осуществляется этими организациями.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Организацию оказания первичной медико-санитарной помощи обучающимся осуществляют органы исполнительной власти в сфере здравоохранения. Образовательная организация обязана предоставить безвозмездно медицинской организации помещение, соответствующее условиям и требованиям для осуществления медицинской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текущий контроль за состоянием здоровья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соблюдение государственных санитарно-эпидемиологических правил и нормативов;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расследование и учет несчастных случаев с обучающимися во время пребывания в организации, осуществляющей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lastRenderedPageBreak/>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Психолого-педагогическая, медицинская и социальная помощь оказывается детям, испытывающим 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законодательством,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медицинской и социальной помощи, создаваемых органами государственной власти субъектов Российской Федерации,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Психолого-педагогическая, медицинская и социальная помощь включает в себя: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психолого-педагогическое консультирование обучающихся, их родителей (законных представителей) и педагогических работников;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коррекционно-развивающие и компенсирующие занятия с обучающимися, логопедическую помощь обучающимся;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комплекс реабилитационных и других медицинских мероприятий;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помощь обучающимся в профориентации, получении профессии и социальной адаптации.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 основных общеобразовательных программ, выявлении и устранении 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5.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w:t>
      </w:r>
      <w:r w:rsidRPr="00F02A16">
        <w:rPr>
          <w:rFonts w:ascii="Times New Roman" w:eastAsia="Times New Roman" w:hAnsi="Times New Roman" w:cs="Times New Roman"/>
          <w:sz w:val="24"/>
          <w:szCs w:val="24"/>
          <w:lang w:eastAsia="ru-RU"/>
        </w:rPr>
        <w:lastRenderedPageBreak/>
        <w:t>детей рекомендаций по 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 Положение 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43. Обязанности и ответственность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Обучающиеся обязаны: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выполнять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бережно относиться к имуществу организации,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Иные обязанности обучающихся, не предусмотренные частью 1 настоящей статьи, устанавливаются настоящим Федеральным законом, иными федеральными законами, договором об образовании (при его наличии).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3. Дисциплина в организации, осуществляющей образовательную деятельность, поддерживается на основе уважения человеческого достоинства обучающихся, </w:t>
      </w:r>
      <w:r w:rsidRPr="00F02A16">
        <w:rPr>
          <w:rFonts w:ascii="Times New Roman" w:eastAsia="Times New Roman" w:hAnsi="Times New Roman" w:cs="Times New Roman"/>
          <w:sz w:val="24"/>
          <w:szCs w:val="24"/>
          <w:lang w:eastAsia="ru-RU"/>
        </w:rPr>
        <w:lastRenderedPageBreak/>
        <w:t>педагогических работников. Применение физического и (или) психического насилия по отношению к обучающимся не допускается.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По решению организации, осуществляющей образовательную деятельность, за неоднократное совершение дисциплинарных проступков, предусмотренных частью 4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w:t>
      </w:r>
      <w:r w:rsidRPr="00F02A16">
        <w:rPr>
          <w:rFonts w:ascii="Times New Roman" w:eastAsia="Times New Roman" w:hAnsi="Times New Roman" w:cs="Times New Roman"/>
          <w:sz w:val="24"/>
          <w:szCs w:val="24"/>
          <w:lang w:eastAsia="ru-RU"/>
        </w:rPr>
        <w:lastRenderedPageBreak/>
        <w:t>образовательную деятельность, не позднее чем в месячный срок принимают меры, обеспечивающие получение несовершеннолетним обучающимся общего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Порядок применения к обучающимся и снятия с обучающихся мер дисциплинарного взыскания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44. Права, обязанности и ответственность в сфере образования родителей (законных представителей) несовершеннолетних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Родители (законные представители)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Родители (законные представители) несовершеннолетних обучающихся имеют право: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знакомиться с уставом организации, осуществляющей образовательную деятельность,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защищать права и законные интересы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принимать участие в управлении организацией, осуществляющей образовательную деятельность, в форме, определяемой уставом этой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Родители (законные представители) несовершеннолетних обучающихся обязаны: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обеспечить получение детьми общего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уважать честь и достоинство обучающихся и работников организации,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45. Защита прав обучающихся, родителей (законных представителей) несовершеннолетних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 целях защиты своих прав обучающиеся, родители (законные представители) несовершеннолетних обучающихся самостоятельно или через своих представителей вправе: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использовать не запрещенные законодательством Российской Федерации иные способы защиты прав и законных интересов.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F02A16" w:rsidRPr="00F02A16" w:rsidRDefault="00F02A16" w:rsidP="00F02A16">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F02A16">
        <w:rPr>
          <w:rFonts w:ascii="Times New Roman" w:eastAsia="Times New Roman" w:hAnsi="Times New Roman" w:cs="Times New Roman"/>
          <w:b/>
          <w:bCs/>
          <w:sz w:val="24"/>
          <w:szCs w:val="24"/>
          <w:lang w:eastAsia="ru-RU"/>
        </w:rPr>
        <w:t>Глава 5. ПЕДАГОГИЧЕСКИЕ, РУКОВОДЯЩИЕ И ИНЫЕ РАБОТНИКИ ОРГАНИЗАЦИЙ, ОСУЩЕСТВЛЯЮЩИХ ОБРАЗОВАТЕЛЬНУЮ ДЕЯТЕЛЬНОСТЬ</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46. Право на занятие педагогической деятельностью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Номенклатура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47. Правовой статус педагогических работников. Права и свободы педагогических работников, гарантии их реализации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Российской Федерации признается особый статус педагогических работников в обществе и 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Педагогические работники пользуются следующими академическими правами и свободами: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свобода преподавания, свободное выражение своего мнения, свобода от вмешательства в профессиональную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свобода выбора и использования педагогически обоснованных форм, средств, методов обучения и воспитания;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право на обращение в комиссию по урегулированию споров между участниками образовательных отношений;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Академические права и свободы, указанные в части 3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Педагогические работники имеют следующие трудовые права и социальные гарантии: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право на сокращенную продолжительность рабочего времени;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право на дополнительное профессиональное образование по профилю педагогической деятельности не реже чем один раз в три года;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право на ежегодный основной удлиненный оплачиваемый отпуск, продолжительность которого определяется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право на досрочное назначение трудовой пенсии по старости в порядке, установленном законодательством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6. В рабочее время педагогических работников в зависимости от занимаемой должности включается учебная (преподавательская), воспитательная работа, индивидуальная работа с обучающимися, научная, творческая и исследовательская работа, а также другая </w:t>
      </w:r>
      <w:r w:rsidRPr="00F02A16">
        <w:rPr>
          <w:rFonts w:ascii="Times New Roman" w:eastAsia="Times New Roman" w:hAnsi="Times New Roman" w:cs="Times New Roman"/>
          <w:sz w:val="24"/>
          <w:szCs w:val="24"/>
          <w:lang w:eastAsia="ru-RU"/>
        </w:rPr>
        <w:lastRenderedPageBreak/>
        <w:t>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законодательства и с учетом особенностей,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Педагогические работники, проживающие и работающие в сельских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порядок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Педагогическим работникам образовательных организаций,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 предоставляются гарантии и компенсации, установленные трудовым законодательством и иными актами, содержащими нормы трудового права. Педагогическим работникам, участвующим в проведении единого государственного экзамена, выплачивается компенсация за работу по подготовке и проведению единого государственного экзамена. Размер и порядок выплаты указанной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единого государственного экзамена.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дополнительные меры государственной поддержки.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48. Обязанности и ответственность педагогических работников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 Педагогические работники обязаны: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соблюдать правовые, нравственные и этические нормы, следовать требованиям профессиональной этики;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уважать честь и достоинство обучающихся и других участников образовательных отношений;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применять педагогически обоснованные и обеспечивающие высокое качество образования формы, методы обучения и воспитания;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систематически повышать свой профессиональный уровень;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проходить аттестацию на соответствие занимаемой должности в порядке, установленном законодательством об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проходить в установленном законодательством Российской Федерации порядке обучение и проверку знаний и навыков в области охраны труда;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w:t>
      </w:r>
      <w:r w:rsidRPr="00F02A16">
        <w:rPr>
          <w:rFonts w:ascii="Times New Roman" w:eastAsia="Times New Roman" w:hAnsi="Times New Roman" w:cs="Times New Roman"/>
          <w:sz w:val="24"/>
          <w:szCs w:val="24"/>
          <w:lang w:eastAsia="ru-RU"/>
        </w:rPr>
        <w:lastRenderedPageBreak/>
        <w:t>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частью 1 настоящей статьи, учитывается при прохождении ими аттестации.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49. Аттестация педагогических работников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50. Научно-педагогические работники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2. Научные работники образовательных организаций наряду с правами, предусмотренными законодательством о науке и государственной научно-технической политике, имеют право: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участвовать в обсуждении вопросов, относящихся к деятельности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Научные работники образовательной организации наряду с обязанностями, предусмотренными законодательством о науке и государственной научно-технической политике, обязаны: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формировать у обучающихся профессиональные качества по избранным профессии, специальности или направлению подготовки;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развивать у обучающихся самостоятельность, инициативу, творческие способности.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51. Правовой статус руководителя образовательной организации. Президент образовательной организации высшего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Руководитель образовательной организации в соответствии с законодательством Российской Федерации и уставом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избирается общим собранием, конференцией работников (общим собранием, конференцией работников и обучающихся) образовательной организации с последующим утверждением учредителем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назначается учредителем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назначается Президентом Российской Федерации в случаях, установленных федеральными законами;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назначается Правительством Российской Федерации (для ректоров федеральных университетов).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Кандидаты на должность руководителя образовательной организации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законодательством.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Кандидаты на должность руководителя государственной или муниципальной образовательной организации и ее руководитель (за исключением руководителей, указанных в пунктах 3 и 4 части 1 настоящей статьи) проходят обязательную 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Должностные обязанности руководителя государственной или муниципальной образовательной организации, филиала государственной или муниципальной образовательной организации не могут исполняться по совместительству.</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Права и обязанности руководителя образовательной организации, его компетенция в 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Руководителям образовательных организаций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пунктами 3 и 5 части 5 и частью 8 статьи 47 настоящего Федерального закона.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В образовательной организации высшего образования по решению ее ученого совета может учреждаться должность президента образовательной организации высшего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Совмещение должностей ректора и президента образовательной организации высшего образования не допускается.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Порядок избрания президента образовательной организации высшего образования и его полномочия определяются уставом образовательной организации высшего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президентом государственной или муниципальной образовательной организации высшего образования осуществляется по основаниям, установленным трудовым законодательством, в том числе по основаниям прекращения трудового договора с руководителем этой образовательной организации.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52. Иные работники образовательных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Право на занятие должностей, предусмотренных частью 1 настоящей статьи, имеют лица, отвечающие квалификационным требованиям, указанным в квалификационных справочниках, и (или) профессиональным стандартам.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Права, обязанности и ответственность работников образовательных организаций, занимающих должности, указанные в части 1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Заместителям руководителей образовательных организаций, руководителям структурных подразделений и их заместителям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пунктами 3 и 5 части 5 и частью 8 статьи 47 настоящего Федерального закона.</w:t>
      </w:r>
    </w:p>
    <w:p w:rsidR="00F02A16" w:rsidRPr="00F02A16" w:rsidRDefault="00F02A16" w:rsidP="00F02A16">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F02A16">
        <w:rPr>
          <w:rFonts w:ascii="Times New Roman" w:eastAsia="Times New Roman" w:hAnsi="Times New Roman" w:cs="Times New Roman"/>
          <w:b/>
          <w:bCs/>
          <w:sz w:val="24"/>
          <w:szCs w:val="24"/>
          <w:lang w:eastAsia="ru-RU"/>
        </w:rPr>
        <w:t>Глава 6. ОСНОВАНИЯ ВОЗНИКНОВЕНИЯ, ИЗМЕНЕНИЯ И ПРЕКРАЩЕНИЯ ОБРАЗОВАТЕЛЬНЫХ ОТНОШЕНИЙ</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53. Возникновение образовательных отношений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случае приема на обучение по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В случае приема на целевое обучение в соответствии со статьей 56 настоящего Федерального закона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 целевом приеме и договора о целевом обучении.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54. Договор об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Договор об образовании заключается в простой письменной форме между:</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организацией, осуществляющей образовательную деятельность, и лицом, зачисляемым на обучение (родителями (законными представителями) несовершеннолетнего лица);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7. Наряду с установленными статьей 61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указываются в договоре.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Правила оказания платных образовательных услуг утверждаются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Примерные формы договоров об образовании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55. Общие требования к приему на обучение в организацию, осуществляющую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Организация, осуществляющая образовательную деятельность, обязана ознакомить поступающего и (или) его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При проведении приема на конкурсной основе поступающему предоставляется также информация о проводимом конкурсе и об итогах его проведения.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законом.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Прием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5. Прием на обучение по дополнительным образовательным программам, а также на места с оплатой стоимости обучения физическими и (или) юридическими лицами проводится на </w:t>
      </w:r>
      <w:r w:rsidRPr="00F02A16">
        <w:rPr>
          <w:rFonts w:ascii="Times New Roman" w:eastAsia="Times New Roman" w:hAnsi="Times New Roman" w:cs="Times New Roman"/>
          <w:sz w:val="24"/>
          <w:szCs w:val="24"/>
          <w:lang w:eastAsia="ru-RU"/>
        </w:rPr>
        <w:lastRenderedPageBreak/>
        <w:t>условиях, определяемых локальными нормативными актами таких организаций в соответствии с законодательством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При приеме на обучение по основным профессиональным образовательным программам по профессиям, специальностям, направлениям подготовки, перечень 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Порядок приема 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 на обучение по основным профессиональным образовательным программам каждого уровня, особенности проведения вступительных испытаний для лиц с ограниченными возможностями здоровья, перечень дополнительных вступительных испытаний при приеме на обучение по образовательным программам высшего образования и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предусмотрено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Правила приема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Прием на обучение по образовательным программам в рамках программ и проектов, утверждаемых Президентом Российской Федерации и Правительством Российской Федерации, проводится в соответствии с законодательством об образовании с особенностями, предусмотренными указанными программами и проектами.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56. Целевой прием. Договор о целевом приеме и договор о целевом обучении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Организации, осуществляющие образовательную деятельность по образовательным программам высшего образования, вправе проводить целевой прием в пределах установленных ими в соответствии со статьей 100 настоящего Федерального закона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2. Квота целевого приема для получения высшего образования в объеме установленных на очередной год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 по каждому уровню высшего образования, каждой специальности и каждому направлению подготовки ежегодно устанавливается учредителями организаций, осуществляющих образовательную деятельность по образовательным программам высшего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Целевой прием проводится в рамках установленной квоты на основе договора о целевом приеме, заключаемого соответствующей организацией, осуществляющей образовательную деятельность, с заключившими договор о целевом обучении с гражданином федеральным государственным органом, органом государственной власти субъекта Российской Федерации, органом местного самоуправления, государственным (муниципальным) учреждением, унитарным предприятием, государственной корпорацией, государственной компанией или хозяйственным обществом, в уставном капитале которого присутствует доля Российской Федерации, субъекта Российской Федерации или муниципального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Право на обучение на условиях целевого приема для получения высшего образования имеют граждане, которые заключили договор о целевом обучении с органом или организацией, указанными в части 3 настоящей статьи, и приняты на целевые места по конкурсу, проводимому в рамках квоты целевого приема в соответствии с порядком приема, установленным в соответствии с частью 8 статьи 55 настоящего Федерального закона.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Существенными условиями договора о целевом приеме являются: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обязательства организации, осуществляющей образовательную деятельность, по организации целевого приема гражданина, заключившего договор о целевом обучении;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обязательства органа или организации, указанных в части 3 настоящей статьи, по организации учебной и производственной практики гражданина, заключившего договор о целевом обучении.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Существенными условиями договора о целевом обучении являются: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меры социальной поддержки, предоставляемые гражданину в период обучения органом или организацией, указанными в части 3 настоящей статьи и заключившими договор о целевом обучении (к указанным мерам могут относиться меры материального стимулирования, оплата платных образовательных услуг, предоставление в пользование и (или) оплата жилого помещения в период обучения и другие меры социальной поддержки);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обязательства органа или организации, указанных в части 3 настоящей статьи, и гражданина соответственно по организации учебной, производственной и преддипломной практики гражданина, а также по его трудоустройству в организацию, указанную в договоре о целевом обучении, в соответствии с полученной квалификацией;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основания освобождения гражданина от исполнения обязательства по трудоустройству.</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7. Гражданин, не исполнивший обязательства по трудоустройству, за исключением случаев, установленных договором о целевом обучении, обязан возместить в полном </w:t>
      </w:r>
      <w:r w:rsidRPr="00F02A16">
        <w:rPr>
          <w:rFonts w:ascii="Times New Roman" w:eastAsia="Times New Roman" w:hAnsi="Times New Roman" w:cs="Times New Roman"/>
          <w:sz w:val="24"/>
          <w:szCs w:val="24"/>
          <w:lang w:eastAsia="ru-RU"/>
        </w:rPr>
        <w:lastRenderedPageBreak/>
        <w:t>объеме органу или организации, указанным в части 3 настоящей статьи, расходы, связанные с предоставлением ему мер социальной поддержки, а также выплатить штраф в двукратном размере относительно указанных расходов. Орган или организация, указанные в части 3 настоящей статьи, в случае неисполнения обязательства по трудоустройству гражданина выплачивает ему компенсацию в двукратном размере расходов, связанных с предоставлением ему мер социальной поддержки.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Порядок заключения и расторжения договора о целевом приеме и договора о целевом обучении, а также их типовые формы устанавливаются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Федеральные государственные органы, органы государственной власти субъектов Российской Федерации, органы местного самоуправления и организации вправе заключать договоры о целевом обучении с обучающимися по образовательным программам среднего профессионального или высшего образования, принятыми на обучение не на условиях целевого приема.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Заключение договора о целевом обучении между федеральным государственным органом, органом государственной власти субъекта Российской Федерации или органом местного самоуправления и гражданином с обязательством последующего прохождения государственной службы или муниципальной службы после окончания обучения осуществляется в порядке, установленном законодательством Российской Федерации, законодательством о муниципальной службе.</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57. Изменение образовательных отношений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Образовательные отношения могут быть изменены как по инициативе обучающегося (родителей (законных представителей) несовершеннолетнего обучающегося) по его заявлению в письменной форме, так и по инициативе организации,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обучающимся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изменяются с даты издания распорядительного акта или с иной указанной в нем даты.</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58. Промежуточная аттестация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1.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w:t>
      </w:r>
      <w:r w:rsidRPr="00F02A16">
        <w:rPr>
          <w:rFonts w:ascii="Times New Roman" w:eastAsia="Times New Roman" w:hAnsi="Times New Roman" w:cs="Times New Roman"/>
          <w:sz w:val="24"/>
          <w:szCs w:val="24"/>
          <w:lang w:eastAsia="ru-RU"/>
        </w:rPr>
        <w:lastRenderedPageBreak/>
        <w:t>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Обучающиеся обязаны ликвидировать академическую задолженность.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Образовательные организации, родители (законные представители)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Для проведения промежуточной аттестации во второй раз образовательной организацией создается комиссия.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Не допускается взимание платы с обучающихся за прохождение промежуточной аттестации.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Обучающиеся в образовательной организации по образовательным программам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организации как не выполнившие обязанностей по добросовестному освоению образовательной программы и выполнению учебного плана.</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lastRenderedPageBreak/>
        <w:t>Статья 59. Итоговая аттестация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Итоговая аттестация представляет собой форму оценки степени и уровня освоения обучающимися образовательной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Итоговая аттестация проводится на основе принципов объективности и независимости оценки качества подготовки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Формы государственной итоговой аттестации, порядок 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настоящим Федеральным законом не установлено иное.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Не допускается взимание платы с обучающихся за прохождение государственной итоговой аттестации.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создаются: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Государственные экзаменационные комиссии для проведения государственной итоговой 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При проведении государственной итоговой аттестации, если иное не предусмотрено порядком проведения государственной итоговой аттестации по соответствующим образовательным программам, используются контрольные измерительные материалы, 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Порядок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Обеспечение проведения государственной итоговой аттестации осуществляется: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органами исполнительной власти субъектов Российской Федерации, осуществляющими 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обучающихся по соответствующим образовательным программам.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Государственная итоговая аттестация по образовательным программам среднего общего образования проводится в форме единого государственного экзамена (далее - единый государственный экзамен), а также в иных формах, которые могут устанавливаться: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для обучающихся по образовательным программам основного общего и среднего общего 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власти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14.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минимального количества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гражданам, аккредитованным в качестве общественных наблюдателей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предоставляется право присутствовать при проведении государственной итоговой аттестации и направлять информацию о нарушениях, выявленных при проведении государственной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осуществляют: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образования на территориях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имеющие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16. К проведению государственной итоговой аттестации по основным профессиональным образовательным программам привлекаются представители работодателей или их объединений.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17.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60. Документы об образовании и (или) о квалификации. Документы об обучении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 Российской Федерации выдаются: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Законом Российской Федерации от 25 октября 1991 года № 1807-I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на иностранном языке в порядке, установленном организациями, осуществляющими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4. Лицам, успешно прошедшим государственную итоговую аттестацию, выдаются, если иное не установлено настоящим Федеральным законом, документы об образовании и документы об образовании и о квалификации. Образцы таких документов об образовании, документов об образовании и о квалификации (за исключением образцов дипломов об окончании ординатуры или ассистентуры-стажировки) и приложений к ним, описание </w:t>
      </w:r>
      <w:r w:rsidRPr="00F02A16">
        <w:rPr>
          <w:rFonts w:ascii="Times New Roman" w:eastAsia="Times New Roman" w:hAnsi="Times New Roman" w:cs="Times New Roman"/>
          <w:sz w:val="24"/>
          <w:szCs w:val="24"/>
          <w:lang w:eastAsia="ru-RU"/>
        </w:rPr>
        <w:lastRenderedPageBreak/>
        <w:t>указанных документов и приложений, порядок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Образец диплома об окончании ординатуры, описание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Образец диплома об окончании ассистентуры-стажировки, описание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По решению коллегиального органа управления образовательной организации, а также в случаях, предусмотренных Федеральным законом от 10 ноября 2009 года №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основное общее образование (подтверждается аттестатом об основном общем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среднее общее образование (подтверждается аттестатом о среднем общем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Документ об образовании и о квалификации, выдаваемый лицам, успешно прошедшим государственную итоговую аттестацию, подтверждает получение профессионального образования следующих уровня и квалификации по профессии, специальности или направлению подготовки, относящимся к соответствующему уровню профессионального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среднее профессиональное образование (подтверждается дипломом о среднем профессиональном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высшее образование - бакалавриат (подтверждается дипломом бакалавра);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высшее образование - специалитет (подтверждается дипломом специалиста);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высшее образование - магистратура (подтверждается дипломом магистра);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высшее образование - подготовка кадров высшей квалификации, осуществляемая по результатам освоения программ подготовки научно-педагогических кадров в аспирантуре (адъюнктуре), программ ординатуры, ассистентуры-стажировки (подтверждается дипломом об окончании соответственно аспирантуры (адъюнктуры), ординатуры, ассистентуры-стажировки).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8. Уровень профессионального образования и квалификация, указываемые в документах об образовании и о квалификации, выдаваемых лицам, успешно прошедшим </w:t>
      </w:r>
      <w:r w:rsidRPr="00F02A16">
        <w:rPr>
          <w:rFonts w:ascii="Times New Roman" w:eastAsia="Times New Roman" w:hAnsi="Times New Roman" w:cs="Times New Roman"/>
          <w:sz w:val="24"/>
          <w:szCs w:val="24"/>
          <w:lang w:eastAsia="ru-RU"/>
        </w:rPr>
        <w:lastRenderedPageBreak/>
        <w:t>государственную итоговую аттестацию, дают их обладателям право 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Лицам, освоившим программы подготовки научно-педагогических кадров в аспирантуре (адъюнктуре) и защитившим в установленном законодательством Российской Федерации порядке научно-квалификационную работу (диссертацию) на соискание ученой степени кандидата наук, присваивается ученая степень кандидата наук по соответствующей специальности научных работников и выдается диплом кандидата наук.</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Документ о квалификации подтверждает: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повышение или присвоение квалификации по результатам дополнительного профессионального образования (подтверждается удостоверением о повышении квалификации или дипломом о профессиональной переподготовке);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присвоение разряда или класса, категории по результатам профессионального обучения (подтверждается свидетельством о профессии рабочего, должности служащего).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профессионального обучения, если иное не установлено законодательством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образцу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образцу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15. Организации, осуществляющие образовательную деятельность, вправе выдавать лицам, освоившим образовательные программы, по которым не предусмотрено проведение итоговой аттестации, документы об обучении по образцу и в порядке, которые установлены этими организациями самостоятельно.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16. За выдачу документов об образовании и (или) о квалификации, документов об обучении и дубликатов указанных документов плата не взимается.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61. Прекращение образовательных отношений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Образовательные отношения прекращаются в связи с отчислением обучающегося из организации,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 связи с получением образования (завершением обучения);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досрочно по основаниям, установленным частью 2 настоящей статьи.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Образовательные отношения могут быть прекращены досрочно в следующих случаях: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по инициативе обучающегося или родителей (законных представителей)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прекращаются с даты его отчисления из организации,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5. При досрочном прекращении образовательных отношений организация, осуществляющая образовательную деятельность, в трехдневный срок после издания </w:t>
      </w:r>
      <w:r w:rsidRPr="00F02A16">
        <w:rPr>
          <w:rFonts w:ascii="Times New Roman" w:eastAsia="Times New Roman" w:hAnsi="Times New Roman" w:cs="Times New Roman"/>
          <w:sz w:val="24"/>
          <w:szCs w:val="24"/>
          <w:lang w:eastAsia="ru-RU"/>
        </w:rPr>
        <w:lastRenderedPageBreak/>
        <w:t>распорядительного акта об отчислении обучающегося выдает лицу, отчисленному из этой организации, справку об обучении в соответствии с частью 12 статьи 60 настоящего Федерального закона.</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62. Восстановление в организации,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Порядок и условия восстановления в организации, осуществляющей образовательную деятельность, обучающегося, отчисленного по инициативе этой организации, определяются локальным нормативным актом этой организации.</w:t>
      </w:r>
    </w:p>
    <w:p w:rsidR="00F02A16" w:rsidRPr="00F02A16" w:rsidRDefault="00F02A16" w:rsidP="00F02A16">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F02A16">
        <w:rPr>
          <w:rFonts w:ascii="Times New Roman" w:eastAsia="Times New Roman" w:hAnsi="Times New Roman" w:cs="Times New Roman"/>
          <w:b/>
          <w:bCs/>
          <w:sz w:val="24"/>
          <w:szCs w:val="24"/>
          <w:lang w:eastAsia="ru-RU"/>
        </w:rPr>
        <w:t>Глава 7. ОБЩЕЕ ОБРАЗОВАНИЕ</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63. Общее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Образовательные программы дошкольного, начального общего, основного общего и среднего общего образования являются преемственными.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Среднее общее образование может быть получено в форме самообразования.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и форм получения образования, определенных родителями (законными представителями) детей.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64. Дошкольное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таких видов помощи осуществляется органами государственной власти субъектов Российской Федерации.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65. Плата, взимаемая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детьми.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За присмотр и уход за ребенком учредитель организации, осуществляющей образовательную деятельность, вправе устанавливать плату, взимаемую с родителей (законных представителей) (далее - родительская плата), и ее размер, если иное не установлено настоящим Федеральным законом. 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порядке.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w:t>
      </w:r>
      <w:r w:rsidRPr="00F02A16">
        <w:rPr>
          <w:rFonts w:ascii="Times New Roman" w:eastAsia="Times New Roman" w:hAnsi="Times New Roman" w:cs="Times New Roman"/>
          <w:sz w:val="24"/>
          <w:szCs w:val="24"/>
          <w:lang w:eastAsia="ru-RU"/>
        </w:rPr>
        <w:lastRenderedPageBreak/>
        <w:t>образования, родителям (законным представителям) выплачивается компенсация в размере, устанавливаемом нормативными правовыми актами субъектов Российской Федерации, но не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Порядок обращения за получением компенсации, указанной в части 5 настоящей статьи, и порядок ее выплаты устанавливаются органами государственной власти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Финансовое обеспечение расходов, связанных с выплатой компенсации, указанной в части 5 настоящей статьи, является расходным обязательством субъектов Российской Федерации.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66. Начальное общее, основное общее и среднее общее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Организация образовательной деятельности по образовательным программам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По согласию родителей (законных представителей)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Комиссия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группах продленного дня.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продленного дня учредитель образовательной организации вправе устанавливать плату, взимаемую с родителей (законных представителей) несовершеннолетних обучающихся, и ее размер, если иное не 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в целях получения ими начального общего, основного общего и среднего общего образования уполномоченными органами государственной власти Российской Федерации или субъектов Российской Федерации создаются специальные учебно-воспитательные учреждения открытого и закрытого типов. Порядок направления несовершеннолетних граждан в специальные учебно-воспитательные учреждения открытого и закрытого типов и условия их пребывания в таких учреждениях определяются Федеральным законом от 24 июня 1999 года № 120-ФЗ "Об основах системы профилактики безнадзорности и правонарушений несовершеннолетних".</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67. Организация приема на обучение по основным общеобразовательным программам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Правила приема на обучение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Правила приема в государственные и муниципальные образовательные организации на обучение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частями 5 и 6 настоящей статьи и статьей 88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w:t>
      </w:r>
      <w:r w:rsidRPr="00F02A16">
        <w:rPr>
          <w:rFonts w:ascii="Times New Roman" w:eastAsia="Times New Roman" w:hAnsi="Times New Roman" w:cs="Times New Roman"/>
          <w:sz w:val="24"/>
          <w:szCs w:val="24"/>
          <w:lang w:eastAsia="ru-RU"/>
        </w:rPr>
        <w:lastRenderedPageBreak/>
        <w:t>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F02A16" w:rsidRPr="00F02A16" w:rsidRDefault="00F02A16" w:rsidP="00F02A16">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F02A16">
        <w:rPr>
          <w:rFonts w:ascii="Times New Roman" w:eastAsia="Times New Roman" w:hAnsi="Times New Roman" w:cs="Times New Roman"/>
          <w:b/>
          <w:bCs/>
          <w:sz w:val="24"/>
          <w:szCs w:val="24"/>
          <w:lang w:eastAsia="ru-RU"/>
        </w:rPr>
        <w:t>Глава 8. ПРОФЕССИОНАЛЬНОЕ ОБРАЗОВАНИЕ</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68. Среднее профессиональное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установлено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с учетом получаемой профессии или специальности среднего профессионального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Прием на обучение по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проводятся вступительные испытания в порядке, установленном в соответствии с настоящим Федеральным </w:t>
      </w:r>
      <w:hyperlink r:id="rId7" w:anchor="dst101593" w:history="1">
        <w:r w:rsidRPr="00F02A16">
          <w:rPr>
            <w:rFonts w:ascii="Times New Roman" w:eastAsia="Times New Roman" w:hAnsi="Times New Roman" w:cs="Times New Roman"/>
            <w:color w:val="0000FF"/>
            <w:sz w:val="24"/>
            <w:szCs w:val="24"/>
            <w:u w:val="single"/>
            <w:lang w:eastAsia="ru-RU"/>
          </w:rPr>
          <w:t>законом</w:t>
        </w:r>
      </w:hyperlink>
      <w:r w:rsidRPr="00F02A16">
        <w:rPr>
          <w:rFonts w:ascii="Times New Roman" w:eastAsia="Times New Roman" w:hAnsi="Times New Roman" w:cs="Times New Roman"/>
          <w:sz w:val="24"/>
          <w:szCs w:val="24"/>
          <w:lang w:eastAsia="ru-RU"/>
        </w:rPr>
        <w:t xml:space="preserve">.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 образовательной организацией при приеме на обучение по образовательным программам среднего профессионального образования учитываются результаты освоения поступающими образовательной </w:t>
      </w:r>
      <w:r w:rsidRPr="00F02A16">
        <w:rPr>
          <w:rFonts w:ascii="Times New Roman" w:eastAsia="Times New Roman" w:hAnsi="Times New Roman" w:cs="Times New Roman"/>
          <w:sz w:val="24"/>
          <w:szCs w:val="24"/>
          <w:lang w:eastAsia="ru-RU"/>
        </w:rPr>
        <w:lastRenderedPageBreak/>
        <w:t>программы основного общего или среднего общего образования, указанные в представленных поступающими документах об образовании и (или) документах об образовании и о квалификации.</w:t>
      </w:r>
    </w:p>
    <w:p w:rsidR="00F02A16" w:rsidRPr="00F02A16" w:rsidRDefault="00F02A16" w:rsidP="00F02A16">
      <w:pPr>
        <w:spacing w:after="0"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 Федерального закона от 13.07.2015 № 238-ФЗ)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69. Высшее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К освоению программ бакалавриата или программ специалитета допускаются лица, имеющие среднее общее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К освоению программ магистратуры допускаются лица, имеющие высшее образование любого уровня.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К освоению программ подготовки научно-педагогических кадров в аспирантуре (адъюнктуре),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лица, имеющие высшее медицинское образование и (или) высшее фармацевтическое образование. К освоению программ ассистентуры-стажировки допускаются лица, имеющие высшее образование в области искусств.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Прием на обучение по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Прием на обучение по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самостоятельно.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7. Поступающие на обучение по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частью 8 статьи 55 настоящего Федерального закона.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(Пункт 8 в редакции Федерального закона от 31 декабря 2014 г. № 500-ФЗ)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Обучение по следующим образовательным программам высшего образования является получением второго или последующего высшего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по программам бакалавриата или программам специалитета - лицами, имеющими диплом бакалавра, диплом специалиста или диплом магистра;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по программам магистратуры - лицами, имеющими диплом специалиста или диплом магистра;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по программам подготовки научно-педагогических кадров - лицами, имеющими диплом об окончании аспирантуры (адъюнктуры) или диплом кандидата наук.</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70. Общие требования к организации приема на обучение по программам бакалавриата и программам специалитета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Прием на обучение по программам бакалавриата и программам специалитета проводится на основании результатов единого государственного экзамена, если иное не предусмотрено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Результаты единого государственного экзамена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целевой прием,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Минимальное количество баллов единого государственного экзамена, устанавливаемое в соответствии с частью 3 настоящей статьи, не может быть ниже количества баллов единого государственного экзамена,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5. Иностранным гражданам предоставляется право приема на обучение по программам бакалавриата и программам специалитета в образовательные организации высшего </w:t>
      </w:r>
      <w:r w:rsidRPr="00F02A16">
        <w:rPr>
          <w:rFonts w:ascii="Times New Roman" w:eastAsia="Times New Roman" w:hAnsi="Times New Roman" w:cs="Times New Roman"/>
          <w:sz w:val="24"/>
          <w:szCs w:val="24"/>
          <w:lang w:eastAsia="ru-RU"/>
        </w:rPr>
        <w:lastRenderedPageBreak/>
        <w:t>образования по результатам вступительных испытаний, проводимых такими образовательными организациями.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Прием на обучение по программам бакалавриата и программам специалитета лиц, имеющих среднее профессиональное или высшее образование, проводится по результатам вступительных испытаний, форма и перечень которых определяются образовательной организацией высшего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профессиональной направленности, результаты которых учитываются наряду с результатами единого государственного экзамена при проведении конкурса. Перечень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 Порядок, критерии отбора, перечень таких образовательных 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Московский государственный университет имени М.В.Ломоносова и Санкт-Петербургский государственный университет вправе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сведениям, составляющим государственную тайну, устанавливаются федеральным органом исполнительной власти, на который возложены функции учредителя.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71. Особые права при приеме на обучение по программам бакалавриата и программам специалитета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редакции Федерального закона от 31 декабря 2014 г. № 500-ФЗ)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 При приеме на обучение по имеющим государственную аккредитацию и (или) за счет бюджетных ассигнований федерального бюджета, бюджетов субъектов Российской Федерации и местных бюджетов по не имеющим государственной аккредитации программам бакалавриата и программам специалитета гражданам могут быть предоставлены особые права: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прием без вступительных испытаний;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прием в пределах установленной квоты при условии успешного прохождения вступительных испытаний;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преимущественное право зачисления при условии успешного прохождения вступительных испытаний и при прочих равных условиях;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иные особые права, установленные настоящей статьей.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Перечень граждан, которым предоставляются особые права при приеме на обучение по программам бакалавриата и программам специалитета, а также порядок и основания предоставления особых прав устанавливаются настоящей статьей, если настоящим Федеральным законом не установлено иное. Другие категории граждан, которым могут предоставляться предусмотренные пунктами 3 и 4 части 1 настоящей статьи особые права при приеме на обучение 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Федерации федеральными органами исполнительной власти.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пунктах 1 и 2 части 1 настоящей статьи, подав по своему выбору заявление о приеме в одну образовательную организацию высшего образования на одну образовательную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Право на прием без вступительных испытаний в соответствии с частью 1 настоящей статьи имеют: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победители и призеры заключительного этапа всероссийской олимпиады школьников, члены сборных команд Российской Федерации, участвовавших в международных олимпиадах по общеобразовательным предметам и сформированных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специальностям и (или) направлениям подготовки, соответствующим профилю всероссийской олимпиады школьников или международной олимпиады, в течение четырех лет, следующих за годом проведения соответствующей олимпиады. Соответствие профиля указанных олимпиад специальностям и (или) направлениям подготовки определяется образовательной организацией;</w:t>
      </w:r>
    </w:p>
    <w:p w:rsidR="00F02A16" w:rsidRPr="00F02A16" w:rsidRDefault="00F02A16" w:rsidP="00F02A16">
      <w:pPr>
        <w:spacing w:after="0"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(в ред. Федерального закона от 13.07.2015 № 238-ФЗ)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 по специальностям и (или) направлениям подготовки в области физической культуры и спорта.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подготовки.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дети-сироты и дети, оставшиеся без попечения родителей, а также лица из числа детей-сирот и детей, оставшихся без попечения родителей;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дети-инвалиды, инвалиды I и II групп,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граждане, которые подверглись воздействию радиации вследствие катастрофы на Чернобыльской АЭС и на которых распространяется действие Закона Российской Федерации от 15 мая 1991 года № 1244-I "О социальной защите граждан, подвергшихся воздействию радиации вследствие катастрофы на Чернобыльской АЭС";</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6) дети умерших (погибших) Героев Советского Союза, Героев Российской Федерации и полных кавалеров ордена Славы;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дети сотрудников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Следственного комитета Российской Федерации,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 Федерального закона от 30.12.2015 № 458-ФЗ)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(пункт 9 в редакции Федерального закона от 4 июня 2014 г. № 145-ФЗ)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и федеральным государственным органом, в которых федеральным законом предусмотрена военная служба;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подпунктами "б" - "г" пункта 1, подпунктом "а" пункта 2 и подпунктами "а" - "в" пункта 3 статьи 51 Федерального закона от 28 марта 1998 года № 53-ФЗ "О воинской обязанности и военной службе";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инвалиды войны, участники боевых действий, а также ветераны боевых действий из числа лиц, указанных в подпунктах 1 - 4 пункта 1 статьи 3 Федерального закона от 12 января 1995 года № 5-ФЗ "О ветеранах";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(пункт 12 в редакции Федерального закона от 4 июня 2014 г. № 145-ФЗ)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или федеральных государственных органов, лица, проходившие службу в железнодорожных войсках и других воинских </w:t>
      </w:r>
      <w:r w:rsidRPr="00F02A16">
        <w:rPr>
          <w:rFonts w:ascii="Times New Roman" w:eastAsia="Times New Roman" w:hAnsi="Times New Roman" w:cs="Times New Roman"/>
          <w:sz w:val="24"/>
          <w:szCs w:val="24"/>
          <w:lang w:eastAsia="ru-RU"/>
        </w:rPr>
        <w:lastRenderedPageBreak/>
        <w:t>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военнослужащие, в том числе военнослужащие внутренних войск Министерства внутренних дел Российской Федерации, сотрудники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Указанные в части 7 настоящей статьи лица принимаются на подготовительные отделения федеральных государственных образовательных организаций высшего образования при наличии у них среднего общего образования в соответствии с порядком, предусмотренным частью 8 статьи 55 настоящего Федерального закона. 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 Порядок 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перечень федеральных 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Обучающимся на 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части 7 настоящей статьи.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11. Преимущественное право зачисления в военные профессиональные организации и 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w:t>
      </w:r>
      <w:r w:rsidRPr="00F02A16">
        <w:rPr>
          <w:rFonts w:ascii="Times New Roman" w:eastAsia="Times New Roman" w:hAnsi="Times New Roman" w:cs="Times New Roman"/>
          <w:sz w:val="24"/>
          <w:szCs w:val="24"/>
          <w:lang w:eastAsia="ru-RU"/>
        </w:rPr>
        <w:lastRenderedPageBreak/>
        <w:t>мероприятиями и общая продолжительность военной службы которых составляет двадцать лет и более.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Победителям и призерам олимпиад школьников, проводимых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течение четырех лет, следующих за годом проведения соответствующей олимпиады, предоставляются следующие особые права при приеме в образовательные организации высшего образования на обучение по программам бакалавриата и программам специалитета по специальностям и (или) направлениям подготовки, соответствующим профилю олимпиады школьников, в порядке, установленном указанным федеральным органом исполнительной власти:</w:t>
      </w:r>
    </w:p>
    <w:p w:rsidR="00F02A16" w:rsidRPr="00F02A16" w:rsidRDefault="00F02A16" w:rsidP="00F02A16">
      <w:pPr>
        <w:spacing w:after="0"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 Федерального закона от 13.07.2015 № 238-ФЗ)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прием без вступительных испытаний на обучение по программам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частями 7 и 8 статьи 70 настоящего Федерального закона.</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72. Формы интеграции образовательной и научной (научно-исследовательской) деятельности в высшем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Интеграция образовательной и научной (научно-исследовательской) деятельности в высшем образовании может осуществляться в разных формах, в том числе в форме: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привлечения образовательными организациями, реализующими образовательные программы высшего образования, работников научных организаций и иных организаций, осуществляющих научную (научно-исследовательскую) деятельность, а также научными организациями и иными 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осуществляющими научную (научно-исследовательскую) деятельность, совместных научно-образовательных проектов, научных исследований и экспериментальных разработок, а также иных совместных мероприятий;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F02A16">
        <w:rPr>
          <w:rFonts w:ascii="Times New Roman" w:eastAsia="Times New Roman" w:hAnsi="Times New Roman" w:cs="Times New Roman"/>
          <w:b/>
          <w:bCs/>
          <w:sz w:val="24"/>
          <w:szCs w:val="24"/>
          <w:lang w:eastAsia="ru-RU"/>
        </w:rPr>
        <w:t>Глава 9. ПРОФЕССИОНАЛЬНОЕ ОБУЧЕНИЕ</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73. Организация профессионального обучения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Профессиональное обучение направлено на приобретение лицами различного возраста 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квалификационных разрядов, классов, категорий по профессии рабочего или должности служащего без изменения уровня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Под профессиональным обучением по программам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Под профессиональным обучением по программам переподготовки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Под профессиональным обучением по программам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5. Профессиональное обучение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образовательных программ среднего </w:t>
      </w:r>
      <w:r w:rsidRPr="00F02A16">
        <w:rPr>
          <w:rFonts w:ascii="Times New Roman" w:eastAsia="Times New Roman" w:hAnsi="Times New Roman" w:cs="Times New Roman"/>
          <w:sz w:val="24"/>
          <w:szCs w:val="24"/>
          <w:lang w:eastAsia="ru-RU"/>
        </w:rPr>
        <w:lastRenderedPageBreak/>
        <w:t>профессионального образования, а также в иных случаях, предусмотренных федеральными законами, предоставляется бесплатно.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законодательством, или в качестве структурных подразделений юридических лиц.</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Перечень профессий рабочих, должностей служащих, по которым осуществляется профессиональное обучение, с указанием присваиваемой по соответствующим профессиям рабочих, должностям служащих квалификации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Продолжительность профессионального обучения определяется конкретной программой профессионального обучения, разрабатываемой и утверждаемой на основе установленных квалификационных требований (профессиональных стандартов) организацией, осуществляющей образовательную деятельность, если иное не установлено законодательством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Типовые программы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74. Квалификационный экзамен</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Профессиональное обучение завершается итоговой аттестацией в форме квалификационного экзамена.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К проведению квалификационного экзамена привлекаются представители работодателей, их объединений.</w:t>
      </w:r>
    </w:p>
    <w:p w:rsidR="00F02A16" w:rsidRPr="00F02A16" w:rsidRDefault="00F02A16" w:rsidP="00F02A16">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F02A16">
        <w:rPr>
          <w:rFonts w:ascii="Times New Roman" w:eastAsia="Times New Roman" w:hAnsi="Times New Roman" w:cs="Times New Roman"/>
          <w:b/>
          <w:bCs/>
          <w:sz w:val="24"/>
          <w:szCs w:val="24"/>
          <w:lang w:eastAsia="ru-RU"/>
        </w:rPr>
        <w:t>Глава 10. ДОПОЛНИТЕЛЬНОЕ ОБРАЗОВАНИЕ</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75. Дополнительное образование детей и взрослых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1. 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w:t>
      </w:r>
      <w:r w:rsidRPr="00F02A16">
        <w:rPr>
          <w:rFonts w:ascii="Times New Roman" w:eastAsia="Times New Roman" w:hAnsi="Times New Roman" w:cs="Times New Roman"/>
          <w:sz w:val="24"/>
          <w:szCs w:val="24"/>
          <w:lang w:eastAsia="ru-RU"/>
        </w:rPr>
        <w:lastRenderedPageBreak/>
        <w:t>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Дополнительные общеобразовательные программы подразделяются на общеразвивающие и предпрофессиональные программы. Дополнительные общеразвивающие программы реализуются как для детей, так и для взрослых. Дополнительные предпрофессиональные программы в сфере искусств, физической культуры и спорта реализуются для детей.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Особенности реализации дополнительных предпрофессиональных программ определяются в соответствии с частями 3 - 7 статьи 83 и частями 4 - 5 статьи 84 настоящего Федерального закона.</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76. Дополнительное профессиональное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профессиональной деятельности и социальной среды.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К освоению дополнительных профессиональных программ допускаются: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лица, имеющие среднее профессиональное и (или) высшее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лица, получающие среднее профессиональное и (или) высшее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Содержание дополнительной профессиональной программы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Типовые дополнительные профессиональные программы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Порядок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Содержание дополнительных профессиональных программ должно учитывать профессиональные стандарты, квалификационные требования, указанные в квалификационных 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стандартов среднего профессионального и (или) высшего образования к результатам освоения образовательных программ.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Обучение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отдельных учебных предметов, курсов, дисциплин (модулей), прохождения практики, применения сетевых форм, в порядке, установленном образовательной программой и (или) договором об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форме стажировки.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переподготовке выдаются одновременно с получением соответствующего документа об образовании и о квалификации.</w:t>
      </w:r>
    </w:p>
    <w:p w:rsidR="00F02A16" w:rsidRPr="00F02A16" w:rsidRDefault="00F02A16" w:rsidP="00F02A16">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F02A16">
        <w:rPr>
          <w:rFonts w:ascii="Times New Roman" w:eastAsia="Times New Roman" w:hAnsi="Times New Roman" w:cs="Times New Roman"/>
          <w:b/>
          <w:bCs/>
          <w:sz w:val="24"/>
          <w:szCs w:val="24"/>
          <w:lang w:eastAsia="ru-RU"/>
        </w:rPr>
        <w:t>Глава 11. ОСОБЕННОСТИ РЕАЛИЗАЦИИ НЕКОТОРЫХ ВИДОВ ОБРАЗОВАТЕЛЬНЫХ ПРОГРАММ И ПОЛУЧЕНИЯ ОБРАЗОВАНИЯ ОТДЕЛЬНЫМИ КАТЕГОРИЯМИ ОБУЧАЮЩИХСЯ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77. Организация получения образования лицами, проявившими выдающиеся способности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организациями организуются и проводятся олимпиады и иные интеллектуальные и (или) 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Обучающиеся принимают участие в конкурсах на добровольной основе. Взимание платы за участие во всероссийской олимпиаде школьников, в олимпиадах и иных конкурсах, по итогам которых присуждаются премии для поддержки талантливой молодежи, не допускается.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3.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проводятся всероссийская олимпиада школьников, олимпиады школьников, перечень и уровни которых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утверждаются порядок и сроки проведения всероссийской олимпиады школьников, включая перечень общеобразовательных предметов, по которым она проводится, итоговые результаты всероссийской олимпиады школьников, образцы дипломов победителей и призеров всероссийской олимпиады школьников, а также порядок проведения олимпиад школьников, указанных в первом предложении настоящей части, включая критерии определения уровней указанных олимпиад школьников, образцы дипломов победителей и </w:t>
      </w:r>
      <w:r w:rsidRPr="00F02A16">
        <w:rPr>
          <w:rFonts w:ascii="Times New Roman" w:eastAsia="Times New Roman" w:hAnsi="Times New Roman" w:cs="Times New Roman"/>
          <w:sz w:val="24"/>
          <w:szCs w:val="24"/>
          <w:lang w:eastAsia="ru-RU"/>
        </w:rPr>
        <w:lastRenderedPageBreak/>
        <w:t>призеров указанных олимпиад. В целях обеспечения соблюдения порядка проведения всероссийской олимпиады школьников, а также порядка проведения олимпиад школьников, указанных в первом предложении настоящей части, гражданам, аккредитованным в качестве общественных наблюдателей в соответствии с частью 15 статьи 59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Федерации, органы местного самоуправления, юридические лица и физические лица, их объединения вправе устанавливать специальные денежные поощрения для лиц, проявивших выдающиеся способности, и иные меры стимулирования указанных лиц.</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 Порядок комплектования указанных специализированных структурных подразделений и указанных нетиповых образовательных 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 обеспечивающих развитие интеллектуальных, творческих и прикладных способностей обучающихся в образовательных организациях. Особенности организации и осуществления образовательной деятельности по основным и 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организациями, определяются в соответствии с частью 11 статьи 13 настоящего Федерального закона.</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78. Организация получения образования иностранными гражданами и лицами без гражданства в российских образовательных организациях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обучения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Российской Федерации (далее - квота), а также за счет средств физических лиц и юридических лиц в соответствии с договорами об оказании платных образовательных услуг.</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статьей 17 Федерального закона от 24 мая 1999 года № 99-ФЗ "О государственной политике Российской Федерации в отношении соотечественников за рубежом".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Обучение иностранных граждан по основным профессиональным образовательным программам за счет бюджетных ассигнований федерального бюджета в пределах квоты осуществляется с выплатой указанным иностранным гражданам государственных академических стипендий студентам или государственных стипендий аспирантам, ординаторам, ассистентам-стажерам (в течение всего периода прохождения обучения вне зависимости от успехов в учебе) и 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
    <w:p w:rsidR="00F02A16" w:rsidRPr="00F02A16" w:rsidRDefault="00F02A16" w:rsidP="00F02A16">
      <w:pPr>
        <w:spacing w:after="0"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 Федерального закона от 30.12.2015 № 458-ФЗ)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Порядок отбора иностранных граждан на обучение в пределах квоты, а также предъявляемые к ним требования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 Порядок и критерии отбора таких федеральных государственных образовательных организаций и их перечень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8. Требования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79. Организация получения образования обучающимися с ограниченными возможностями здоровья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Особенности организации образовательной деятельности для обучающихся с ограниченными возможностями здоровья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Для лиц, содержащихся в исправительных учреждениях уголовно-исполнительной системы,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уголовно-исполнительной системы. Особенности правового положения образовательных организаций, созданных в уголовно-исполнительной системе, устанавливаются Законом Российской Федерации от 21 июля 1993 года № 5473-I "Об учреждениях и органах, исполняющих уголовные наказания в виде лишения свободы".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2. Несовершеннолетним лицам, подозреваемым и обвиняемым, содержащимся под стражей, администрацией мест содержания под стражей обеспечиваются условия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Образование лиц, осужденных к наказанию в виде ареста, не осуществляется.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Лица, осужденные к лишению свободы и не достигшие возраста тридцати лет,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Лицам, осужденным к пожизненному лишению свободы, создаются условия для получения начального общего, основного общего и среднего общего образования в форме самообразования, не противоречащие порядку и условиям отбывания наказания.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Порядок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Для лиц, осужденных к лишению свободы и не имеющих профессии, по которой 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законодательством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Порядок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w:t>
      </w:r>
      <w:r w:rsidRPr="00F02A16">
        <w:rPr>
          <w:rFonts w:ascii="Times New Roman" w:eastAsia="Times New Roman" w:hAnsi="Times New Roman" w:cs="Times New Roman"/>
          <w:sz w:val="24"/>
          <w:szCs w:val="24"/>
          <w:lang w:eastAsia="ru-RU"/>
        </w:rPr>
        <w:lastRenderedPageBreak/>
        <w:t>организациях высшего образования с учетом требований уголовно-исполнительного законодательства Российской Федерации к отбыванию соответствующего вида наказания.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редакции Федерального закона от 21 июля 2014 г. № 262-ФЗ)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федерального органа исполнительной власти, уполномоченного на решение задач в области гражданской обороны, федеральных органов исполнительной власти, осуществляющих функции: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по выработке и реализации государственной политики и нормативно-правовому регулированию в области обороны;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по выработке и реализации государственной политики и нормативно-правовому регулированию в сфере внутренних дел, а также по выработке государственной политики в сфере миграции;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подсудимых, находящихся под стражей, их охране и конвоированию, по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по выработке государственной политики, нормативно-правовому регулированию, контролю и надзору в сфере государственной охраны;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а также в области противодействия их незаконному обороту.</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части 1 настоящей статьи, разрабатываются на основе требований, предусмотренных настоящим Федеральным законом,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Порядок организации и осуществления образовательной деятельности по указанным образовательным программам устанавливается соответствующим федеральным государственным органом, указанным в части 1 настоящей статьи.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3.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законодательства Российской Федерации о государственной тайне и нормативных правовых актов федеральных государственных органов, в ведении которых находятся образовательные организации, реализующие соответствующие образовательные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Управление федеральной государственной образовательной организацией, находящейся в ведении федеральных государственных органов, указанных в части 1 настоящей статьи, осуществляется в соответствии с федеральными законами, общевоинскими уставами Вооруженных Сил Российской Федерации и нормативными правовыми актами федерального государственного органа, в ведении которого находится соответствующая образовательная организация.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В федеральных государственных образовательных организациях, находящихся в ведении федеральных государственных органов, указанных в части 1 настоящей статьи, к числу обучающихся относятся адъюнкты, аспиранты, слушатели, курсанты и студенты.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находящейся в ведении федеральных органов исполнительной власти, указанных в части 1 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сотрудники из числа лиц рядового состава и младшего начальствующего состава.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Курсантами являются военнослужащие, не имеющие воинских званий офицеров, и сотрудники из числа лиц рядового состава и младшего начальствующего состава.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службы или иной приравненной к ней службы, службы в органах внутренних дел, в федеральных государственных образовательных организациях, находящихся в ведении указанных в части 1 настоящей статьи федеральных государственных органов, могут устанавливаться нормативными правовыми актами указанных органов.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Федеральные государственные органы, указанные в части 1 настоящей статьи: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устанавливают в части, не противоречащей настоящему Федеральному закону, особенности организации и осуществления образовательной,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82. Особенности реализации профессиональных образовательных программ медицинского образования и фармацевтического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образовательные программы среднего профессионального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образовательные программы высшего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дополнительные профессиональные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Практическая подготовка лиц,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 в образовательных и научных организациях, осуществляющих медицинскую деятельность или фармацевтическую деятельность (клиники);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организациях, осуществляющих деятельность в сфере охраны здоровья граждан 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Организация практической подготовки обучающихся в случаях, предусмотренных пунктами 2 и 3 части 4 настоящей статьи, осуществляется на основании договора, заключенного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Указанный договор должен содержать положения, определяющие порядок и условия использования имущества сторон договора, необходимого для организации практической подготовки, участия обучающихся, работников образовательных организаций, работников научных организаций в медицинской деятельности или фармацевтической деятельности, в том числе порядок их участия в оказании медицинской помощи гражданам, порядок участия работников медицинских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или иных организаций, осуществляющих деятельность в сфере охраны здоровья, в образовательной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части 5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Участие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 осуществляется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Порядок организации и проведения практической подготовки обучающихся по профессиональным образовательным программам медицинского образования, фармацевтического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9. Подготовка по программам ординатуры обеспечивает приобретение обучающимися необходимого для осуществления профессиональной деятельности уровня знаний, умений и навыков, а также квалификации, позволяющей занимать определенные должности медицинских работников, фармацевтических работников.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Обучение по программам ординатуры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Федеральными государственными образовательными стандартами по определенным 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обучающийся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Порядок приема граждан на обучение по программам ординатуры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К педагогической деятельности по образовательным программам высшего медицинского образования или высшего фармацевтического образования, а также дополнительным профессиональным программам для лиц, имеющих высшее образование, допускаются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14. К педагогической деятельности по образовательным программам среднего 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образование, допускаются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организаций, осуществляющих производство лекарственных средств, </w:t>
      </w:r>
      <w:r w:rsidRPr="00F02A16">
        <w:rPr>
          <w:rFonts w:ascii="Times New Roman" w:eastAsia="Times New Roman" w:hAnsi="Times New Roman" w:cs="Times New Roman"/>
          <w:sz w:val="24"/>
          <w:szCs w:val="24"/>
          <w:lang w:eastAsia="ru-RU"/>
        </w:rPr>
        <w:lastRenderedPageBreak/>
        <w:t>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83. Особенности реализации образовательных программ в области искусств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области искусств реализуются следующие образовательные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дополнительные предпрофессиональные и общеразвивающие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образовательные программы среднего профессионального образования (программы подготовки специалистов среднего звена);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образовательные программы высшего образования (программы бакалавриата, программы специалитета, программы магистратуры, программы ассистентуры-стажировки, программы аспирантуры).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Дополнительные предпрофессиональные программы в области искусств реализуются в образовательных организациях дополнительного образования детей (детских школах искусств по видам искусств), в 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Перечень дополнительных предпрофессиональных программ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5. К минимуму содержания, структуре и условиям реализации дополнительных предпрофессиональных программ в области искусств, к срокам обучения по этим программам федеральным органом исполнительной власти, осуществляющим функции по </w:t>
      </w:r>
      <w:r w:rsidRPr="00F02A16">
        <w:rPr>
          <w:rFonts w:ascii="Times New Roman" w:eastAsia="Times New Roman" w:hAnsi="Times New Roman" w:cs="Times New Roman"/>
          <w:sz w:val="24"/>
          <w:szCs w:val="24"/>
          <w:lang w:eastAsia="ru-RU"/>
        </w:rPr>
        <w:lastRenderedPageBreak/>
        <w:t>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Освоение дополнительных предпрофессиональных программ в области искусств завершается итоговой аттестацией обучающихся, форма и порядок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стандартом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подготовки обучающихся к получению профессионального образования в области искусств.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Прием на обучение по интегрированным образовательным программам в области искусств 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 Порядок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14. Обучающиеся, освоившие интегрированные образовательные программы в области искусств, проходят в установленном в соответствии с настоящим Федеральным законом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завершающую освоение соответствующей образовательной программы среднего профессионального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15. В случае принятия решения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17. Обучение по программам ассистентуры-стажировки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специальности.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19. Порядок организации и осуществления образовательной деятельности по программам 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w:t>
      </w:r>
      <w:r w:rsidRPr="00F02A16">
        <w:rPr>
          <w:rFonts w:ascii="Times New Roman" w:eastAsia="Times New Roman" w:hAnsi="Times New Roman" w:cs="Times New Roman"/>
          <w:sz w:val="24"/>
          <w:szCs w:val="24"/>
          <w:lang w:eastAsia="ru-RU"/>
        </w:rPr>
        <w:lastRenderedPageBreak/>
        <w:t>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84. Особенности реализации образовательных программ в области физической культуры и спорта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Реализация образовательных программ в области физической культуры и спорта направлена на физическое воспитание личности, приобретение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а также на подготовку кадров в области физической культуры и спорта.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области физической культуры и спорта реализуются следующие образовательные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(далее - интегрированные образовательные программы в области физической культуры и спорта);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профессиональные образовательные программы в области физической культуры и спорта;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дополнительные общеобразовательные программы в области физической культуры и спорта.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Дополнительные общеобразовательные программы в области физической культуры и спорта включают в себя: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дополнительные общеразвивающие программы в области физической культуры и спорта, которые направлены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дополнительные предпрофессиональные программы в области физической культуры и спорта, которые направлены на отбор одаренных детей, создание условий для их физического воспитания и физического развития, получение ими начальных знаний, умений, навыков в области физической культуры и спорта (в том числе избранного вида спорта) и подготовку к освоению этапов спортивной подготовки.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4.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 Указанные федеральные государственные требования должны учитывать требования федеральных стандартов спортивной подготовки.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В структуре образовательных организаций, реализующих интегрированные образовательные программы в области физической культуры и спорта, могут создаваться интернаты для проживания лиц, обучающихся по этим программам. За содержание детей в образовательных организациях, имеющих интернат и обеспечивающих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Для обучающихся, осваивающих образовательные программы среднего профессионального образования, интегрированные образовательные программы в области физической культуры и спорта, дополнительные предпрофессиональные программы в области физической культуры и спорта, образовательной организацией осуществляется обеспечение спортивной экипировкой, спортивным инвентарем и оборудованием, проезда к месту проведения тренировочных, физкультурных, спортивных мероприятий и обратно, питания и проживания в период проведения тренировочных, физкультурных, спортивных мероприятий, медицинское обеспечение. Организация обеспечения указанными в настоящей части спортивной экипировкой, спортивным инвентарем и оборудованием, питанием, а также проезда на тренировочные, физкультурные и спортивные мероприятия осуществляется учредителями соответствующих образовательных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Для обеспечения непрерывности освоения обучающимися образовательных программ, указанных в части 7 настоящей статьи, и их спортивной подготовки образовательной организацией в период каникул могут организовываться физкультурно-спортивные лагеря, а также может обеспечиваться участие этих обучающихся в тренировочных сборах, проводимых физкультурно-спортивными организациями или непосредственно образовательными организациями.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9.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могут устанавливаться в части, не противоречащей настоящему Федеральному закону, другие особенности организации и осуществления </w:t>
      </w:r>
      <w:r w:rsidRPr="00F02A16">
        <w:rPr>
          <w:rFonts w:ascii="Times New Roman" w:eastAsia="Times New Roman" w:hAnsi="Times New Roman" w:cs="Times New Roman"/>
          <w:sz w:val="24"/>
          <w:szCs w:val="24"/>
          <w:lang w:eastAsia="ru-RU"/>
        </w:rPr>
        <w:lastRenderedPageBreak/>
        <w:t>образовательной, тренировочной и методической деятельности в области физической культуры и спорта.</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основные программы профессионального обучения;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образовательные программы среднего профессионального образования и образовательные программы высшего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дополнительные профессиональные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Реализация образовательных программ среднего профессионального образования и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 чем объем, требуемый международными договорами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специалистов авиационного персонала гражданской авиации 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85.1. Особенности реализации образовательных программ в области подготовки сил обеспечения транспортной безопасности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 области подготовки сил обеспечения транспортной безопасности реализуются следующие образовательные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основные программы профессионального обучения;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дополнительные профессиональные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Типовые основные программы профессионального обучения и типовые дополнительные профессиональные программы в области подготовки сил обеспечения транспортной безопасности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Реализация образовательных программ в области подготовки сил обеспечения транспортной безопасности включает в себя теоретическую, тренажерную и практическую подготовку, обеспечивающую приобретение обучающимися знаний, умений и навыков, требования к которым устанавливаются законодательством Российской Федерации о транспортной безопасности, а также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4. Организации, осуществляющие образовательную деятельность по образовательным программам в области подготовки сил обеспечения транспортной безопасности, должны иметь учебно-тренажерную базу, в том числе тренажеры, требования к которым установлены порядком подготовки сил обеспечения транспортной безопасности.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имеет право устанавливать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сил обеспечения транспортной безопасности по видам транспорта, методической деятельности по реализации образовательных программ в области подготовки сил обеспечения транспортной безопасности.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редакции Федерального закона от 21 июля 2014 г. № 262-ФЗ)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Образовательные программы основного общего и среднего общего образования могут быть интегрированы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4. Организация и осуществление образовательной деятельности в федеральных государственных образовательных организациях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в профессиональных образовательных организациях со специальным наименованием "военно-музыкальное училище", прием в указанные образовательные организации осуществляются в порядке, установленном федеральными государственными органами, в ведении которых они находятся, по согласованию с федеральным органом исполнительной власти, осуществляющим функции по выработке государственной </w:t>
      </w:r>
      <w:r w:rsidRPr="00F02A16">
        <w:rPr>
          <w:rFonts w:ascii="Times New Roman" w:eastAsia="Times New Roman" w:hAnsi="Times New Roman" w:cs="Times New Roman"/>
          <w:sz w:val="24"/>
          <w:szCs w:val="24"/>
          <w:lang w:eastAsia="ru-RU"/>
        </w:rPr>
        <w:lastRenderedPageBreak/>
        <w:t>политики и нормативно-правовому регулированию в сфере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осуществляются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Утратил силу в соответствии с Федеральным законом от 4 июня 2014 года № 148-ФЗ.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и федеральных государственных органов, в которых федеральным законом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дети сотрудников органов внутренних дел, дети граждан, которые уволены со службы в органах внутренних дел по достижении ими предельного возраста пребывания на службе в органах внутренних дел, по состоянию здоровья или в связи с организационно-штатными мероприятиями и общая продолжительность службы которых составляет двадцать лет и более, дети сотрудников органов внутренних дел, погибших или умерших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в органах внутренних дел,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дети сотрудников Следственного комитета Российской Федерации, погибших или умерших вследствие увечья или иного повреждения здоровья, полученных ими в период службы в Следственном комитете Российской Федерации либо после увольнения вследствие причинения вреда здоровью в связи с их служебной деятельностью, а также иные 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F02A16" w:rsidRPr="00F02A16" w:rsidRDefault="00F02A16" w:rsidP="00F02A16">
      <w:pPr>
        <w:spacing w:after="0"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 Федеральных законов от 04.06.2014 № 145-ФЗ, от 21.07.2014 № 262-ФЗ, от 30.12.2015 № 458-ФЗ)</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стандартов, учебные </w:t>
      </w:r>
      <w:r w:rsidRPr="00F02A16">
        <w:rPr>
          <w:rFonts w:ascii="Times New Roman" w:eastAsia="Times New Roman" w:hAnsi="Times New Roman" w:cs="Times New Roman"/>
          <w:sz w:val="24"/>
          <w:szCs w:val="24"/>
          <w:lang w:eastAsia="ru-RU"/>
        </w:rPr>
        <w:lastRenderedPageBreak/>
        <w:t>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или альтернативные им учебные предметы, курсы, дисциплины (модули).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Примерные основные образовательные программы в части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соответствии с ее внутренними установлениями в порядке, предусмотренном частью 11 статьи 12 настоящего Федерального закона.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Образовательные организации высшего образования, реализующие имеющие государственную аккредитацию основные образовательные программы высшего образования по направлениям подготовки в области теологии, при разработке этих образовательных программ учитывают примерные основные образовательные программы высшего образования по направлениям подготовки в области теологии, прошедшие экспертизу в соответствии с частью 11 статьи 12 настоящего Федерального закона.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Учебные предметы, курсы, дисциплины (модули) в области теологии преподаются педагогическими работниками из числа рекомендованных соответствующей централизованной религиозной организацией.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К учебно-методическому обеспечению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религиозные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Частные образовательные организации на основании представления соответствующей 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соответствующей религиозной организации или централизованной религиозной 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и вправе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Частные образовательные организации, учредителями которых являются религиозные организации, и духовные образовательные организации вправе устанавливать дополнительные к предусмотренным настоящим Федеральным законом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Образовательные организации, а также педагогические работники в случае реализации, преподавания ими образовательных программ, предусмотренных частями 1 и 4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утвержденным централизованными религиозными организациями в соответствии с их внутренними установлениями.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Общественная аккредитация не влечет за собой дополнительные финансовые или иные обязательства со стороны государства.</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 для работы в иностранные государства, в соответствии с требованиями федеральных государственных образовательных стандартов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2. Нормативные затраты на оказание государственных услуг в сфере образования загранучреждениями Министерства иностранных дел Российской Федерации, утвержденные Министерством иностранных дел Российской Федерации, должны учитывать затраты на осуществление образовательной деятельности, не зависящие от количества обучающихся в загранучреждениях Министерства иностранных дел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Обучение в загранучреждениях Министерства иностранных дел Российской Федерации по основным общеобразовательным программам наряду с указанными в части 1 настоящей статьи лицами иных лиц осуществляется по решению руководителя соответствующего загранучреждения Министерства иностранных дел Российской Федерации, согласованному с Министерством иностранных дел Российской Федерации. В этом случае родители (законные представители) несовершеннолетнего обучающегося такого загранучреждения, иные физические или юридические лица возмещают затраты загранучреждения Министерства иностранных дел Российской Федерации на обучение указанного обучающегося и его содержание (при наличии) в соответствии с нормативными затратами на оказание государственных услуг в сфере образования, утвержденными Министерством иностранных дел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Специализированные структурные образовательные подразделения в загранучреждениях Министерства иностранных дел Российской Федерации создаются, приостанавливают и прекращают свою деятельность по решению Министерства иностранных дел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иностранных дел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устанавливает структуру управления деятельностью и штатное расписание этих подразделений;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осуществляет кадровое, информационное и методическое обеспечение образовательной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осуществляет контроль за деятельностью этих подразделений.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6.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порядком организации и осуществления образовательной деятельности по основным и дополнительным общеобразовательным программам в загранучреждениях Министерства иностранных дел Российской Федерации, </w:t>
      </w:r>
      <w:r w:rsidRPr="00F02A16">
        <w:rPr>
          <w:rFonts w:ascii="Times New Roman" w:eastAsia="Times New Roman" w:hAnsi="Times New Roman" w:cs="Times New Roman"/>
          <w:sz w:val="24"/>
          <w:szCs w:val="24"/>
          <w:lang w:eastAsia="ru-RU"/>
        </w:rPr>
        <w:lastRenderedPageBreak/>
        <w:t>утвержденным Министерством иностранных дел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Права и обязанности педагогических работников загранучреждений Министерства иностранных дел Российской Федерации определяются законодательством об образовании с учетом особенностей регулирования труда работников загранучреждений Министерства иностранных дел Российской Федерации, определенных в соответствии с трудовым законодательством.</w:t>
      </w:r>
    </w:p>
    <w:p w:rsidR="00F02A16" w:rsidRPr="00F02A16" w:rsidRDefault="00F02A16" w:rsidP="00F02A1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F02A16">
        <w:rPr>
          <w:rFonts w:ascii="Times New Roman" w:eastAsia="Times New Roman" w:hAnsi="Times New Roman" w:cs="Times New Roman"/>
          <w:b/>
          <w:bCs/>
          <w:sz w:val="24"/>
          <w:szCs w:val="24"/>
          <w:lang w:eastAsia="ru-RU"/>
        </w:rPr>
        <w:t>Глава 12. УПРАВЛЕНИЕ СИСТЕМОЙ ОБРАЗОВАНИЯ. ГОСУДАРЕТСВЕННАЯ РЕГЛАМЕНТАЦИЯ ОБРАЗОВАТЕЛЬНОЙ ДЕЯТЕЛЬНОСТИ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89. Управление системой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и носит государственно-общественный характер.</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Управление системой образования включает в себя: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формирование системы взаимодействующих федеральных органов исполнительной 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осуществление стратегического планирования развития системы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принятие и реализацию государственных программ Российской Федерации, федеральных и региональных программ, направленных на развитие системы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проведение мониторинга в системе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государственную регламентацию образовательной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независимую оценку качества образования, общественную и общественно-профессиональную аккредитацию;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государственное управление в сфере образования, органов местного </w:t>
      </w:r>
      <w:r w:rsidRPr="00F02A16">
        <w:rPr>
          <w:rFonts w:ascii="Times New Roman" w:eastAsia="Times New Roman" w:hAnsi="Times New Roman" w:cs="Times New Roman"/>
          <w:sz w:val="24"/>
          <w:szCs w:val="24"/>
          <w:lang w:eastAsia="ru-RU"/>
        </w:rPr>
        <w:lastRenderedPageBreak/>
        <w:t>самоуправления, осуществляющих управление в сфере образования, руководителей и педагогических работников образовательных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 В муниципальных районах и городских округах управление в сфере образования осуществляется соответствующими органами местного самоуправления.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Федеральными органами исполнительной власти, осуществляющими государственное управление в сфере образования, являются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федеральный орган исполнительной власти, осуществляющий функции по контролю и надзору в сфере образования, а также федеральные государственные органы, имеющие в своем ведении образовательные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осуществляет координацию деятельности в сфере образования федеральных государственных органов, органов исполнительной власти субъектов Российской Федерации и иных субъектов системы образования.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90. Государственная регламентация образовательной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Государственная регламентация образовательной деятельности направлена на установление единых требований осуществления образовательной деятельности и процедур, связанных с установлением и проверкой соблюдения организациями, осуществляющими образовательную деятельность, этих требований.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Государственная регламентация образовательной деятельности включает в себя: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лицензирование образовательной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государственную аккредитацию образовательной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государственный контроль (надзор) в сфере образования.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91. Лицензирование образовательной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(для профессионального образования), по подвидам дополнительного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Соискателями лицензии на осуществление образовательной деятельности являются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3. Лицензирование образовательной деятельности осуществляется лицензирующим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статьями 6 и 7 настоящего Федерального закона.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Лицензия на осуществление образовательной деятельности (далее также - лицензия) имеет приложение, являющееся ее неотъемлемой частью. В приложении к лицензии указываются сведения о видах образования, об уровнях образования (для профессионального образования также сведения о профессиях, специальностях, направлениях подготовки и присваиваемой по соответствующим профессиям, специальностям и направлениям подготовки квалификации), о подвидах дополнительного образования, а также адреса мест осуществления образовательной деятельности, за исключением мест осуществления образовательной деятельности по дополнительным профессиональным программам, основным программам профессионального обучения. По каждому филиалу организации, осуществляющей образовательную деятельность, оформляется отдельное приложение к лицензии с указанием также наименования и места нахождения такого филиала. Форма лицензии, форма приложения к лицензии и технические требования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Переоформление лицензии наряду с установленными законодательством Российской Федерации о лицензировании отдельных видов деятельности случаями осуществляется лицензирующим органом в случае: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реорганизации юридических лиц в форме присоединения при наличии лицензии у присоединяемого юридического лица;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Переоформление лицензии в зависимости от основания ее переоформления осуществляется полностью или в части соответствующего приложения.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переоформление лицензии осуществляется на основании лицензий таких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Заявление о предоставлении временной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соискателя лицензии о предоставлении временной лицензии и прилагаемых к нему документов.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Форма заявления о предоставлении временной лицензии, а также перечень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(пункт 12 в редакции Федерального закона от 31 декабря 2014 г. № 500-ФЗ)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Лицензирующий орган принимает решение о возврате соискателю лицензии или лицензиату заявления и прилагаемых 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случаями при наличии одного из следующих оснований: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наличие в соответствии с положением о лицензировании образовательной деятельности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14. Министерство иностранных дел Российской Федерации осуществляет сбор и передачу в лицензирующий орган заявлений загранучреждений Министерства иностранных дел Российской Федерации как соискателей лицензии или лицензиатов о предоставлении или переоформлении лицензий и прилагаемых к таким заявлениям документов.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15. Лицензионные требования и условия, установленные в положении о лицензировании образовательной деятельности, должны учитывать особенности: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требований к зданиям, строениям, сооружениям, помещениям и территориям 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осуществления образовательной деятельности посредством использования сетевой формы реализации образовательных программ;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осуществления образовательной деятельности при реализации образовательных программ с применением электронного обучения, дистанционных образовательных технологий.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16. 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положением о лицензировании образовательной деятельности.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92. Государственная аккредитация образовательной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Государственная аккредитация образовательной деятельности проводится по основным образовательным программам, реализуемым в соответствии с федеральными государственными образовательными стандартами, за исключением образовательных программ дошкольного образования, а также по основным образовательным программам, реализуемым в соответствии с образовательными стандартами.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 организациях, осуществляющих обучение,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3. Государственная аккредитация образовательной деятельности проводится аккредитационным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в соответствии с полномочиями, установленными статьями 6 и 7 настоящего Федерального закона, по заявлениям организаций, осуществляющих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Государственная аккредитация образовательной деятельности образовательных организаций, учредителями которых являются религиозные организации, проводится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государственной аккредитации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проведение государственной аккредитации образовательной деятельности, осуществляемой в таких филиалах, во взаимодействии с соответствующими органами исполнительной власти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При проведении государственной аккредитации образовательной деятельности по образовательным программам начального общего, основного общего, среднего общего образования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При проведении государственной аккредитации образовательной деятельности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профессионального образования по каждой укрупненной группе профессий, специальностей и направлений подготовки, к которым относятся заявленные для государственной аккредитации основные профессиональные образовательные программы. Основные профессиональные образовательные программы, которые реализуются в организации, осуществляющей образовательную деятельность, и относятся к имеющим государственную аккредитацию укрупненным группам профессий, специальностей и направлений подготовки, являются образовательными программами, имеющими государственную аккредитацию.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(часть 8 в редакции Федерального закона от 31 декабря 2014 г. № 500-ФЗ)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8. При проведении государственной аккредитации образовательной деятельности по основным профессиональным образовательным программам организации, осуществляющие образовательную деятельность, заявляют для государственной </w:t>
      </w:r>
      <w:r w:rsidRPr="00F02A16">
        <w:rPr>
          <w:rFonts w:ascii="Times New Roman" w:eastAsia="Times New Roman" w:hAnsi="Times New Roman" w:cs="Times New Roman"/>
          <w:sz w:val="24"/>
          <w:szCs w:val="24"/>
          <w:lang w:eastAsia="ru-RU"/>
        </w:rPr>
        <w:lastRenderedPageBreak/>
        <w:t>аккредитации все основные профессиональные образовательные программы, которые реализуются ими и относятся к соответствующей укрупненной группе профессий, специальностей и направлений подготовки.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Аккредитационный орган принимает отдельное решение о государственной аккредитации образовательных программ, заявленных для государственной аккредитации и реализуемых организацией, осуществляющей образовательную деятельность, в том числе в каждом ее филиале.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Заявление о государственной аккредитации и прилагаемые к нему документы представляются в аккредитационный орган непосредственно или направляются заказным почтовым отправлением с уведомлением о вручении. Заявление о государственной аккредитации и прилагаемые к нему документы организация, осуществляющая образовательную деятельность, вправе направить в аккредитационный орган в форме электронного документа, подписанного электронной подписью. Формы указанных заявления и прилагаемых к нему документов, а также требования к их заполнению и оформлению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Государственная аккредитация образовательной деятельности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Предметом аккредитационной экспертизы является определение соответствия содержания и качества подготовки обучающихся в организации, осуществляющей образовательную деятельность, по заявленным для государственной аккредитации образовательным программам федеральным государственным образовательным стандартам (далее - аккредитационная экспертиза). При проведении аккредитационной экспертизы образовательной деятельности по образовательным программам, которые обеспечивают реализацию образовательных стандартов, аккредитационная экспертиза в части содержания подготовки обучающихся не проводится.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В проведении аккредитационной экспертизы участвуют эксперты, имеющие необходимую квалификацию в области заявленных для государственной аккредитации основных образовательных программ, и (или) экспертные организации, соответствующие установленным требованиям. Эксперты и экспертные организации не могут находиться в гражданско-правовых отношениях (эксперты также в трудовых отношениях) с организацией, осуществляющей образовательную деятельность, при проведении аккредитационной экспертизы в отношении образовательной деятельности такой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14. Аккредитационный орган осуществляет аккредитацию экспертов и экспертных организаций и ведение на электронных носителях реестра экспертов и экспертных организаций. Указанный реестр размещается аккредитационным органом на его официальном сайте в сети Интернет.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15. Квалификационные требования к экспертам, требования к экспертным организациям, порядок привлечения, отбора экспертов и экспертных организаций для проведения аккредитационной экспертизы, порядок их аккредитации (в том числе порядок ведения реестра экспертов и экспертных организаций) устанавливаются федеральным органом </w:t>
      </w:r>
      <w:r w:rsidRPr="00F02A16">
        <w:rPr>
          <w:rFonts w:ascii="Times New Roman" w:eastAsia="Times New Roman" w:hAnsi="Times New Roman" w:cs="Times New Roman"/>
          <w:sz w:val="24"/>
          <w:szCs w:val="24"/>
          <w:lang w:eastAsia="ru-RU"/>
        </w:rPr>
        <w:lastRenderedPageBreak/>
        <w:t>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16. Оплата услуг экспертов и экспертных организаций и возмещение понесенных ими в связи с проведением аккредитационной экспертизы расходов производятся в порядке и в размерах, которые установлены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17.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18. Принятие аккредитационным органом решения о государственной аккредитации образовательной деятельности организации, осуществляющей образовательную деятельность, осуществляется в срок, не превышающий ста пяти дней со дня приема заявления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установленным указанным в части 29 настоящей статьи положением.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19. При принятии решения о государственной аккредитации образовательной деятельности аккредитационным органом выдается свидетельство о государственной аккредитации, срок действия которого составляет: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шесть лет для организации, осуществляющей образовательную деятельность по основным профессиональным образовательным программам;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двенадцать лет для организации, осуществляющей образовательную деятельность по основным общеобразовательным программам.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20. Формы свидетельства о государственной аккредитации и приложения к нему, а также технические требования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(часть 21 в редакции Федерального закона от 31 декабря 2014 г. № 500-ФЗ)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21. При прекращении действия лицензии на осуществление образовательной деятельности действие государственной аккредитации прекращается со дня принятия решения о прекращении действия лицензии.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22.Организации, осуществляющей образовательную деятельность и возникшей в результате реорганизации в форме разделения или выделения, выдается временное свидетельство о государственной аккредитации по образовательным программам, реализация которых осуществлялась реорганизованной организацией и которые имели государственную аккредитацию. Срок действия временного свидетельства о государственной аккредитации составляет один год.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свидетельство о государственной аккредитации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реорганизованной организации, осуществляющей образовательную деятельность. Организации, осуществляющей образовательную </w:t>
      </w:r>
      <w:r w:rsidRPr="00F02A16">
        <w:rPr>
          <w:rFonts w:ascii="Times New Roman" w:eastAsia="Times New Roman" w:hAnsi="Times New Roman" w:cs="Times New Roman"/>
          <w:sz w:val="24"/>
          <w:szCs w:val="24"/>
          <w:lang w:eastAsia="ru-RU"/>
        </w:rPr>
        <w:lastRenderedPageBreak/>
        <w:t>деятельность и возникшей в результате реорганизации в форме слияния, свидетельство о государственной аккредитации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реорганизованной организации, осуществляющей образовательную деятельность, срок действия которого истекает раньше.</w:t>
      </w:r>
    </w:p>
    <w:p w:rsidR="00F02A16" w:rsidRPr="00F02A16" w:rsidRDefault="00F02A16" w:rsidP="00F02A16">
      <w:pPr>
        <w:spacing w:after="0"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 Федеральных законов от 31.12.2014 № 500-ФЗ, от 13.07.2015 № 238-ФЗ)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23. Аккредитационный орган отказывает в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выявление недостоверной информации в документах, представленных организацией,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наличие отрицательного заключения, составленного по результатам аккредитационной экспертизы.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(часть 24 в редакции Федерального закона от 31 декабря 2014 г. № 500-ФЗ)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24. Аккредитационный орган лишает организацию, осуществляющую образовательную деятельность, государственной аккредитации образовательной деятельности по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утратил силу - Федеральный закон от 31 декабря 2014 г. № 500-ФЗ;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повторное в течение срока действия государственной аккредитации нарушение организацией, осуществляющей образовательную деятельность, законодательства в сфере образования, повлекшее за собой неправомерную выдачу документов об образовании и (или) о квалификации установленного образца;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истечение срока приостановления действия государственной аккредитации (при отсутствии оснований для возобновления действия государственной аккредитации).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25. Организация, осуществляющая образовательную деятельность, лишается государственной аккредитации образовательной деятельности по заявленным к государственной аккредитации образовательным программам, относящимся к укрупненной группе профессий, специальностей и направлений подготовки, при наличии основания для лишения государственной аккредитации по одной или нескольким реализуемым ею основным профессиональным образовательным программам.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26. Организация, осуществляющая образовательную деятельность, вправе подать заявление о проведении государственной аккредитации не ранее чем через один год после отказа в государственной аккредитации или лишения ее государственной аккредитации.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27. За выдачу свидетельства о государственной аккредитации, переоформление свидетельства о государственной аккредитации и выдачу временного свидетельства о </w:t>
      </w:r>
      <w:r w:rsidRPr="00F02A16">
        <w:rPr>
          <w:rFonts w:ascii="Times New Roman" w:eastAsia="Times New Roman" w:hAnsi="Times New Roman" w:cs="Times New Roman"/>
          <w:sz w:val="24"/>
          <w:szCs w:val="24"/>
          <w:lang w:eastAsia="ru-RU"/>
        </w:rPr>
        <w:lastRenderedPageBreak/>
        <w:t>государственной аккредитации уплачивается государственная пошлина в размерах и в порядке, которые установлены законодательством Российской Федерации о налогах и сборах.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28. Положение о государственной аккредитации образовательной деятельности утверждается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(часть 29 в редакции Федерального закона от 31 декабря 2014 г. № 500-ФЗ-ФЗ)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29. Положением о государственной аккредитации образовательной деятельности устанавливаются: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требования к заявлению о государственной аккредитации, перечень включаемых в него сведений, требования к документам, необходимым для проведения государственной аккредитации и прилагаемым к заявлению о государственной аккредитации, и их перечень;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порядок представления организацией, осуществляющей образовательную деятельность, заявления о государственной аккредитации и документов, необходимых для проведения государственной аккредитации, порядок их приема аккредитационным органом, случаи и основания, при наличии которых аккредитационный орган принимает решение о возврате заявления о государственной аккредитации и прилагаемых к нему документов;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порядок проведения аккредитационной экспертизы, в том числе порядок привлечения экспертов и (или) экспертных организаций к проведению аккредитационной экспертизы;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особенности проведения аккредитационной экспертизы при проведении государственной аккредитации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 а также образовательной деятельности загранучреждений Министерства иностранных дел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порядок принятия решения о государственной аккредитации, об отказе в государственной аккредитации, о приостановлении действия государственной аккредитации, возобновлении действия государственной аккредитации или лишении государственной аккредитации, в том числе с участием коллегиального органа аккредитационного органа;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порядок предоставления аккредитационным органом дубликата свидетельства о государственной аккредитации;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основания и порядок переоформления свидетельства о государственной аккредитации;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утратил силу - Федеральный закон от 31 декабря 2014 г. № 500-ФЗ;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особенности проведения аккредитационной экспертизы при проведении государственной аккредитации: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а) образовательной деятельности образовательных организаций высшего образования, реализующих образовательные программы высшего образования в соответствии с самостоятельно установленными образовательными стандартами;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б) образовательной деятельности по профессиональным образовательным программам, содержащим сведения, составляющие государственную тайну, и профессиональным образовательным программам в области информационной безопасности;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образовательной деятельности при отсутствии обучающихся, завершающих обучение по реализуемым образовательным программам в текущем учебном году.</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93. Государственный контроль (надзор)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Государственный контроль (надзор) в сфере образования включает в себя федеральный государственный контроль качества образования и федеральный государственный надзор в сфере образования, осуществляемые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контролю (надзору) в сфере образования (далее - органы по контролю и надзору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(часть 2 в редакции Федерального закона от 31 декабря 2014 г. № 500-ФЗ)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Под федеральным государственным контролем качества образования понимается деятельность по оценке 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посредством организации и проведения проверок качества образования и принятия по их результатам предусмотренных частью 9 настоящей статьи мер.</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Под федеральным государственным надзором в сфере образования понимается деятельность, направленная на предупреждение, выявление и пресечение нарушения органами государственной власти субъектов Российской Федерации, осуществляющими государственное управление в сфере образования, и органами местного самоуправления, осуществляющими управление в сфере образования, и организациями, осуществляющими образовательную деятельность (далее - органы и организации), требований законодательства об образовании посредством организации и проведения проверок органов и организаций, принятия предусмотренных законодательством Российской Федерации мер по пресечению и (или) устранению последствий выявленных нарушений таких требований.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(часть 4 в редакции Федерального закона от 31 декабря 2014 г. № 500-ФЗ)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К отношениям, связанным с осуществлением государственного контроля (надзора) в сфере образования за деятельностью организаций, осуществляющих образовательную деятельность,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(часть 5 в редакции Федерального закона от 31 декабря 2014 г. № 500-ФЗ)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5. Основаниями для проведения внеплановых проверок организаций, осуществляющих образовательную деятельность, в рамках государственного контроля (надзора) в сфере образования наряду с основаниями, предусмотренными Федеральным законом от 26 декабря 2008 года № 294-ФЗ "О защите прав юридических лиц и индивидуальных </w:t>
      </w:r>
      <w:r w:rsidRPr="00F02A16">
        <w:rPr>
          <w:rFonts w:ascii="Times New Roman" w:eastAsia="Times New Roman" w:hAnsi="Times New Roman" w:cs="Times New Roman"/>
          <w:sz w:val="24"/>
          <w:szCs w:val="24"/>
          <w:lang w:eastAsia="ru-RU"/>
        </w:rPr>
        <w:lastRenderedPageBreak/>
        <w:t>предпринимателей при осуществлении государственного контроля (надзора) и муниципального контроля", являются: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выявление аккредитационным органом нарушения требований законодательства об образовании при проведении государственной аккредитации образовательной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выявление органами по контролю и надзору в сфере образования нарушения требований законодательства об образовании, в том числе требований федеральных государственных образовательных стандартов, на основе данных мониторинга в системе образования, предусмотренного статьей 97 настоящего Федерального закона.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(часть 7 в редакции Федерального закона от 31 декабря 2014 г. № 500-ФЗ)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В случае неисполнения указанного в части 6 настоящей статьи предписания (в том числе если отчет, представленный органом или организацией, допустившими такое нарушение, не подтверждает исполнение предписания в установленный им срок или этот отчет до истечения срока исполнения предписания не представлен) орган по контролю и надзору в сфере образования возбуждает дело об административном правонарушении в порядке, установленном Кодексом Российской Федерации об административных правонарушениях, выдает повторно предписание об устранении ранее не устраненного нарушения и запрещает прием в данную организацию полностью или частично. Срок исполнения выданного повторно предписания не может превышать три месяца.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(часть 8 в редакции Федерального закона от 31 декабря 2014 г. № 500-ФЗ)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8. До истечения срока исполнения выданного повторно предписания орган по контролю и надзору в сфере образования должен быть уведомлен органом или организацией об устранении нарушения требований законодательства об образовании с приложением документов, содержащих сведения, подтверждающие исполнение указанного предписания. В течение тридцати дней после получения такого уведомления орган по контролю и надзору в сфере образования проводит проверку содержащейся в нем информации. Прием в организацию, осуществляющую образовательную деятельность, возобновляется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или со дня, следующего за днем вступления в законную силу судебного акта о прекращении производства по делу об административном правонарушении в связи с отсутствием состава административного правонарушения, предусмотренного частью 1 статьи 19.5 Кодекса Российской Федерации об административных правонарушениях. В случае вынесения судом решения о привлечении организации, осуществляющей образовательную деятельность, и (или) должностных лиц этой организации к административной ответственности за неисполнение в установленный срок указанного в части 6 настоящей статьи предписания и в случае неустранения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приостанавливает </w:t>
      </w:r>
      <w:r w:rsidRPr="00F02A16">
        <w:rPr>
          <w:rFonts w:ascii="Times New Roman" w:eastAsia="Times New Roman" w:hAnsi="Times New Roman" w:cs="Times New Roman"/>
          <w:sz w:val="24"/>
          <w:szCs w:val="24"/>
          <w:lang w:eastAsia="ru-RU"/>
        </w:rPr>
        <w:lastRenderedPageBreak/>
        <w:t>действие лицензии на осуществление образовательной деятельности этой организации полностью или частично и обращается в суд с заявлением об аннулировании такой лицензии. Действие лицензии на осуществление образовательной деятельности приостанавливается до дня вступления в законную силу решения суда. В случае вынесения судом решения о привлечении органа государственной власти субъекта 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должностных лиц этих органов к административной ответственности за неисполнение в установленный срок указанного в части 6 настоящей статьи предписания и в случае неустранения этими органами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государственное управление в сфере образования, или руководителя органа местного самоуправления, осуществляющего управление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(часть 9 в редакции Федерального закона от 31 декабря 2014 г. № 500-ФЗ)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В случае выявления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орган по контролю и надзору в сфере образования приостанавливает действие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и устанавливает срок устранения выявленного несоответствия. Указанный срок не может превышать шесть месяцев. До истечения срока устранения выявленного несоответствия орган по контролю и надзору в сфере образования должен быть уведомлен организацией, осуществляющей образовательную деятельность, об устранении выявленного несоответствия с приложением подтверждающих документов. В течение тридцати дней после получения уведомления орган по контролю и надзору в сфере образования проводит проверку содержащейся в уведомлении информации об устранении организацией, осуществляющей образовательную деятельность, выявленного несоответствия. Действие государственной аккредитации возобновляется по решению органа по контролю и надзору в сфере образования со дня, следующего за днем подписания акта, устанавливающего факт устранения выявленного несоответствия. В случае, если в установленный органом по контролю и надзору в сфере образования срок организация, осуществляющая образовательную деятельность, не устранила выявленное несоответствие, орган по контролю и надзору в сфере образования лишает организацию, осуществляющую образовательную деятельность,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Требования к осуществлению государственного контроля (надзора) в сфере образования за деятельностью образовательных организаций, реализующих образовательные программы, содержащие сведения, составляющие государственную тайну, устанавливаются Правительством Российской Федерации.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94. Педагогическая экспертиза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Заключение, составленное по результатам проведения педагогической экспертизы, подлежит обязательному рассмотрению федеральным органом исполнительной власти, 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Порядок проведения педагогической экспертизы устанавливается Правительством Российской Федерации.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95. Независимая оценка качества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 Федерального закона от 21.07.2014 г. № 256-ФЗ)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Независимая оценка качества образования направлена на получение сведений об образовательной деятельности, о качестве подготовки обучающихся и реализации образовательных программ.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Независимая оценка качества образования включает в себя: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независимую оценку качества подготовки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независимую оценку качества образовательной деятельности организаций, осуществляющих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Независимая оценка качества образования осуществляется юридическими лицами, выполняющими конкретные виды такой оценки, предусмотренные частью 2 настоящей статьи (далее - организации, осуществляющие независимую оценку качества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Организации, осуществляющие независимую оценку качества образования, размещают в сети "Интернет" информацию о порядке проведения и результатах независимой оценки качества образования и направляют ее при необходимости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5. Поступившая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информация о результатах независимой оценки качества образования подлежит обязательному рассмотрению указанными органами в месячный срок и учитывается ими при выработке мер по совершенствованию образовательной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На основе результатов независимой оценки качества образования могут формироваться рейтинги организаций, осуществляющих образовательную деятельность, и (или) реализуемых ими образовательных программ.</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95.1. Независимая оценка качества подготовки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(введена Федеральным законом от 21.07.2014 г. № 256-ФЗ)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Независимая оценка качества подготовки обучающихся проводится по инициативе участников отношений в сфере образования в целях подготовки информации об уровне освоения обучающимися образовательной программы или ее частей, предоставления участникам отношений в сфере образования информации о качестве подготовки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Организации, осуществляющие независимую оценку качества подготовки обучающихся, устанавливают виды образования, группы обучающихся и (или) образовательных программ или их частей, в отношении которых проводится независимая оценка качества подготовки обучающихся, а также условия, формы и методы проведения независимой оценки качества подготовки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Независимая оценка качества подготовки обучающихся осуществляется также в рамках международных сопоставительных исследований в сфере образования в соответствии с критериями и требованиями российских, иностранных и международных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Примечание. Координация деятельности и общее методическое обеспечение проведения независимой оценки качества оказания услуг организациями в сфере образования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в порядке, установленном Правительством Российской Федерации (Федеральный закон от 21.07.2014 г. № 256-ФЗ).</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 Статья 95.2. Независимая оценка качества образовательной деятельности организаций, осуществляющих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(введена Федеральным законом от 21.07.2014 г. № 256-ФЗ)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1. Независимая оценка качества образовательной деятельности организаций, осуществляющих образовательную деятельность (далее - образовательная деятельность организаций), осуществляется в целях предоставления участникам отношений в сфере </w:t>
      </w:r>
      <w:r w:rsidRPr="00F02A16">
        <w:rPr>
          <w:rFonts w:ascii="Times New Roman" w:eastAsia="Times New Roman" w:hAnsi="Times New Roman" w:cs="Times New Roman"/>
          <w:sz w:val="24"/>
          <w:szCs w:val="24"/>
          <w:lang w:eastAsia="ru-RU"/>
        </w:rPr>
        <w:lastRenderedPageBreak/>
        <w:t>образования информации об уровне организации работы по реализации образовательных программ на основе общедоступной информации.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целях создания условий для проведения независимой оценки качества образовательной деятельности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с участием общественных организаций, общественных объединений потребителей (их ассоциаций, союзов) (далее - общественные организации) формирует общественный совет по проведению независимой оценки качества образовательной деятельности организаций и утверждает положение о нем;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органы исполнительной власти субъектов Российской Федерации, осуществляющие государственное управление в сфере образования, с участием общественных организаций формируют общественные советы по проведению независимой оценки качества образовательной деятельности организаций, расположенных на территориях субъектов Российской Федерации, и утверждают положение о них;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образовательной деятельности организаций, расположенных на территориях муниципальных образований, и утверждать положение о них.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По решению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или органов местного самоуправления функции общественного совета по проведению независимой оценки качества образовательной деятельности организаций могут быть возложены на существующие при этих органах общественные советы. В таких случаях общественные советы по проведению независимой оценки качества образовательной деятельности организаций не создаются.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Независимая оценка качества образовательной деятельности организаций проводится по таким общим критериям, как открытость и доступность информации об организациях, осуществляющих образовательную деятельность; комфортность условий, в которых осуществляется образовательная деятельность; доброжелательность, вежливость, компетентность работников; удовлетворенность качеством образовательной деятельности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Показатели, характеризующие общие критерии оценки качества образовательной деятельности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 предварительным обсуждением на общественном совете.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Независимая оценка качества образовательной деятельности организаций, организуемая общественными советами по ее проведению, проводится не чаще чем один раз в год и не реже чем один раз в три года.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7. Общественные советы по проведению независимой оценки качества образовательной деятельности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определяют перечни организаций, осуществляющих образовательную деятельность, в отношении которых проводится независимая оценка, предусмотренная настоящей статьей;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формируют предложения для разработки технического задания для организации, которая осуществляет сбор, обобщение и анализ информации о качестве образовательной деятельности организаций (далее - оператор),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с оператором;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устанавливают при необходимости критерии оценки качества образовательной деятельности организаций (дополнительно к установленным настоящей статьей общим критериям);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проводят независимую оценку качества образовательной деятельности организаций с учетом информации, представленной оператором;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представляют соответственно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независимой оценки качества образовательной деятельности организаций, а также предложения об улучшении их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Заключение государственных, муниципальных контрактов на выполнение работ, оказание услуг по сбору, обобщению и анализу информации о качестве образовательной деятельности организаций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проведение независимой оценки качества образовательной деятельности организаций,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9. Общественный совет по проведению независимой оценки качества образовательной деятельности организаций формируется таким образом, чтобы была исключена возможность возникновения конфликта интересов. Состав указанного общественного </w:t>
      </w:r>
      <w:r w:rsidRPr="00F02A16">
        <w:rPr>
          <w:rFonts w:ascii="Times New Roman" w:eastAsia="Times New Roman" w:hAnsi="Times New Roman" w:cs="Times New Roman"/>
          <w:sz w:val="24"/>
          <w:szCs w:val="24"/>
          <w:lang w:eastAsia="ru-RU"/>
        </w:rPr>
        <w:lastRenderedPageBreak/>
        <w:t>совета формируется из числа представителей общественных организаций.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официальном сайте в сети "Интернет".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Информация о результатах независимой оценки качества образовательной деятельности организаций размещается соответственно:</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 официальном сайте для размещения информации о государственных и муниципальных учреждениях в сети "Интернет";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Состав информации о результатах независимой оценки качества образовательной деятельности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обеспечивают на своих официальных сайтах в сети "Интернет" техническую возможность выражения мнений гражданами о качестве образовательной деятельности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Контроль за соблюдением процедур проведения независимой оценки качества образовательной деятельности организаций, предусмотренных настоящей статьей, осуществляется в соответствии с законодательством Российской Федерации.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Под общественной аккредитацией понимается признание уровня деятельности организации, осуществляющей образовательную деятельность, соответствующим 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общественной организацией, которая проводит общественную аккредитацию.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3. Работодатели, их объединения, а также уполномоченные ими организации вправе проводить профессионально-общественную аккредитацию профессиональных образовательных программ, реализуемых организацией,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Профессионально-общественная аккредитация профессиональных образовательных программ представляет собой признание качества и уровня подготовки выпускников, освоивших такую образовательную программу в конкретной организации, осуществляющей образовательную деятельность, отвечающими требованиям профессиональных стандартов, требованиям рынка труда к специалистам, рабочим и служащим соответствующего профиля.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На основе результатов профессионально-общественной аккредитации профессиональных образовательных программ работодателями, их объединениями или уполномоченными ими организациями могут формироваться рейтинги аккредитованных ими профессиональных образовательных программ и реализующих их организаций, осуществляющих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Порядок профессионально-общественной аккредитации профессиональных образовательных программ, формы и методы оценки при проведении указанной аккредитации, а также права, предоставляемые реализующей аккредитованные профессиональные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работодателем, объединением работодателей или уполномоченной ими организацией, которые проводят указанную аккредитацию.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порядке проведения соответствующей аккредитации.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Сведения об имеющейся у организации, осуществляющей образовательную 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97. Информационная открытость системы образования. Мониторинг в системе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2. Информация о системе образования включает в себя данные официального статистического учета, 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w:t>
      </w:r>
      <w:r w:rsidRPr="00F02A16">
        <w:rPr>
          <w:rFonts w:ascii="Times New Roman" w:eastAsia="Times New Roman" w:hAnsi="Times New Roman" w:cs="Times New Roman"/>
          <w:sz w:val="24"/>
          <w:szCs w:val="24"/>
          <w:lang w:eastAsia="ru-RU"/>
        </w:rPr>
        <w:lastRenderedPageBreak/>
        <w:t>образования, организациями, осуществляющими образовательную деятельность, а также иными организациями, осуществляющими деятельность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образовательную деятельность, состоянием сети организаций, осуществляющих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Порядок осуществления мониторинга системы образования, а также перечень обязательной информации, подлежащей мониторингу, устанавливается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98. Информационные системы в системе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настоящей статьей. Ведение государственных информационных систем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 или иной охраняемой законом тайне.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региональные информационные системы).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Порядок формирования и ведения федеральной информационной системы, региональных информационных систем (в том числе перечень органов и организаций, являющихся операторами указанных информационных систем, перечень сведений, содержащихся в указанных информационных системах, перечень органов и организаций, уполномоченных вносить эти сведения в указанные информационные системы, порядок обработки этих сведений в указанных информационных системах, порядок обеспечения безопасности этих сведений при обработке в указанных информационных системах, срок хранения этих сведений, порядок обеспечения взаимодействия указанных информационных систем) устанавливается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(часть 4 в ред. Федерального закона от 07.05.2013 № 99-ФЗ)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Порядок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7.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информационную систему сведения о мероприятиях по государственному надзору (контролю)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Порядок формирования и ведения государственной информационной системы государственного надзора в сфере образования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Для обеспечения учета сведений о документах об образовании и (или) о квалификации, документах об обучении, выданных организациями, 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Перечень 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порядок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"Федеральный реестр апостилей, проставленных на документах об образовании и (или) о квалификации". 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12. Перечень 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порядок ее формирования и ведения устанавливаются Правительством Российской Федерации.</w:t>
      </w:r>
    </w:p>
    <w:p w:rsidR="00F02A16" w:rsidRPr="00F02A16" w:rsidRDefault="00F02A16" w:rsidP="00F02A16">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F02A16">
        <w:rPr>
          <w:rFonts w:ascii="Times New Roman" w:eastAsia="Times New Roman" w:hAnsi="Times New Roman" w:cs="Times New Roman"/>
          <w:b/>
          <w:bCs/>
          <w:sz w:val="24"/>
          <w:szCs w:val="24"/>
          <w:lang w:eastAsia="ru-RU"/>
        </w:rPr>
        <w:t>Глава 13. ЭКОНОМИЧЕСКАЯ ДЕЯТЕЛЬНОСТЬ И ФИНАНСОВОЕ ОБЕСПЕЧЕНИЕ В СФЕРЕ ОБРАЗОВАНИЯ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99. Особенности финансового обеспечения оказания государственных и муниципальных услуг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Финансовое обеспечение оказания государственных и муниципальных услуг в сфере образования в Российской Федерации осуществляется в соответствии с законодательством Российской Федерации и с учетом особенностей, установленных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Нормативы, определяемые органами государственной власти субъектов Российской Федерации в соответствии с пунктом 3 части 1 статьи 8 настоящего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пунктом 3 части 1 статьи 8 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 не зависящие от количества </w:t>
      </w:r>
      <w:r w:rsidRPr="00F02A16">
        <w:rPr>
          <w:rFonts w:ascii="Times New Roman" w:eastAsia="Times New Roman" w:hAnsi="Times New Roman" w:cs="Times New Roman"/>
          <w:sz w:val="24"/>
          <w:szCs w:val="24"/>
          <w:lang w:eastAsia="ru-RU"/>
        </w:rPr>
        <w:lastRenderedPageBreak/>
        <w:t>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Российской Федерации в соответствии с пунктом 3 части 1 статьи 8 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рассчитываются с учетом нормативных затрат на оказание соответствующих государственных или муниципальных услуг в сфере образования.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редакции Федерального закона от 31 декабря 2014 г. № 500-ФЗ)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Число обучающихся по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бюджетов определяется на основе контрольных цифр приема на обучение по профессиям, специальностям и направлениям подготовки за счет бюджетных ассигнований федерального бюджета, бюджетов субъектов Российской Федерации и местных бюджетов (далее - контрольные цифры приема).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За счет бюджетных ассигнований федерального бюджета осуществляется финансовое обеспечение обучения по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 проживающих 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3. 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профессиям, специальностям и направлениям подготовки и (или) укрупненным группам профессий, специальностей и направлений подготовки для обучения по имеющим государственную аккредитацию образовательным программам среднего профессионального и высшего образования, если иное не установлено настоящей статьей. Контрольные цифры приема также могут быть установлены по профессиям, специальностям и направлениям подготовки и (или) укрупненным группам профессий, специальностей и направлений подготовки для обучения по не имеющим государственной аккредитации образовательным программам среднего профессионального и высшего образования, если государственная аккредитация по указанным образовательным программам ранее не проводилась при условии исполнения организацией, осуществляющей образовательную деятельность, обязательства получить государственную аккредитацию по указанным образовательным программам в течение трех лет с момента установления контрольных цифр приема, но не позднее чем до завершения обучения обучающихся, принятых на обучение в пределах установленных </w:t>
      </w:r>
      <w:r w:rsidRPr="00F02A16">
        <w:rPr>
          <w:rFonts w:ascii="Times New Roman" w:eastAsia="Times New Roman" w:hAnsi="Times New Roman" w:cs="Times New Roman"/>
          <w:sz w:val="24"/>
          <w:szCs w:val="24"/>
          <w:lang w:eastAsia="ru-RU"/>
        </w:rPr>
        <w:lastRenderedPageBreak/>
        <w:t>контрольных цифр приема, и установление контрольных цифр приема по соответствующим профессиям, специальностям, направлениям подготовки согласовано с:</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государственными органами или органами местного самоуправления, выполняющими функции их учредителей, - для государственных или муниципальных организаций, осуществляющих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высшего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органами государственной власти субъектов Российской Федерации, осуществляющими государственное управление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среднего профессионального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Порядок установления организациям, осуществляющим образовательную деятельность по образовательным программам среднего профессионального и высшего образования, контрольных цифр приема (в том числе порядок определения общего объема контрольных цифр приема) утверждается: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Правительством Российской Федерации за счет бюджетных ассигнований федерального бюджета;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органами исполнительной власти субъектов Российской Федерации за счет бюджетных ассигнований бюджетов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органами местного самоуправления за счет бюджетных ассигнований местных бюджетов.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Организации, осуществляющие образовательную деятельность по основным профессиональным образовательным программам, вправе осуществлять в пределах установленных им контрольных цифр приема целевой прием в порядке, утвержденном в соответствии со статьей 56 настоящего Федерального закона.</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101. Осуществление образовательной деятельности за счет средств физических лиц и юридических лиц</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w:t>
      </w:r>
      <w:r w:rsidRPr="00F02A16">
        <w:rPr>
          <w:rFonts w:ascii="Times New Roman" w:eastAsia="Times New Roman" w:hAnsi="Times New Roman" w:cs="Times New Roman"/>
          <w:sz w:val="24"/>
          <w:szCs w:val="24"/>
          <w:lang w:eastAsia="ru-RU"/>
        </w:rPr>
        <w:lastRenderedPageBreak/>
        <w:t>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102. Имущество образовательных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2. Указанные в части 1 настоящей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хозяйственного общества или складочный капитал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или участников хозяйственного партнерства, принимаемым всеми учредителями хозяйственного общества или участниками хозяйственного партнерства единогласно.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Денежные средства, оборудование и иное имущество, находящиеся в оперативном управлении указанных в части 1 настоящей статьи образовательных организаций высшего образования, могут быть внесены в качестве вклада в уставные капиталы хозяйственных обществ и складочные капиталы хозяйственных партнерств в порядке, установленном гражданским законодательством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Указанные в части 1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Образовательные организации высшего образования, являющиеся бюджетными учреждениями,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в порядке, установленном гражданским законодательством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указанные в части 1 настоящей статьи образовательные организации высшего образования, поступают в их самостоятельное распоряжение.</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104. Образовательное кредитование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обучения по соответствующим образовательным программам, и являются целевыми.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Условия, размеры и порядок предоставления государственной поддержки образовательного кредитования определяются Правительством Российской Федерации.</w:t>
      </w:r>
    </w:p>
    <w:p w:rsidR="00F02A16" w:rsidRPr="00F02A16" w:rsidRDefault="00F02A16" w:rsidP="00F02A16">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F02A16">
        <w:rPr>
          <w:rFonts w:ascii="Times New Roman" w:eastAsia="Times New Roman" w:hAnsi="Times New Roman" w:cs="Times New Roman"/>
          <w:b/>
          <w:bCs/>
          <w:sz w:val="24"/>
          <w:szCs w:val="24"/>
          <w:lang w:eastAsia="ru-RU"/>
        </w:rPr>
        <w:t>Глава 14. МЕЖДУНАРОДНОЕ СОТРУДНИЧЕСТВО В СФЕРЕ ОБРАЗОВАНИЯ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105. Формы и направления международного сотрудничества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Международное сотрудничество в сфере образования осуществляется в следующих целях: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расширение возможностей граждан Российской Федерации, иностранных граждан и лиц без гражданства для получения доступа к образованию;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координация взаимодействия Российской Федерации с иностранными государствами и международными организациями по развитию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совершенствование международных и внутригосударственных механизмов развития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Российская Федерация содействует развитию сотрудничества российских и иностранных образовательных организаций, международной академической мобильности обучающихся, педагогических, научных и иных работников системы образования, привлечению иностранных граждан к обучению в российских организациях, осуществляющих образовательную деятельность, обеспечению взаимного признания образования и (или) квалификации, участвует в соответствии с международными договорами Российской Федерации в деятельности различных международных организаций в сфере образования.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законодательством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актами Российской Федерации, в частности по следующим направлениям: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деятельности, в том числе в рамках международного академического обмена;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участие в сетевой форме реализации образовательных программ;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106. Подтверждение документов об образовании и (или) о квалификации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международными договорами Российской Федерации и (или) нормативными правовыми актами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Порядок подтверждения документов об образовании и (или) о квалификации устанавливается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За проставление апостиля на документе об образовании и (или) о квалификации уплачивается государственная пошлина в размерах и в порядке, которые установлены законодательством Российской Федерации о налогах и сборах. При подаче заявления о подтверждении документа об образовании и (или) о квалификации в форме электронного документа, предусмотренной частью 2 настоящей статьи, документ об уплате государственной пошлины за проставление апостиля на документе об образовании и (или) о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lastRenderedPageBreak/>
        <w:t>Статья 107. Признание образования и (или) квалификации, полученных в иностранном государстве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Признание в Российской Федерации образования и (или) квалификации, полученных в иностранном государстве (далее - иностранное образование и (или) иностранная квалификация), осуществляется в соответствии с международными договорами Российской Федерации, 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В настоящем Федеральном законе под признанием в Российской Федерации иностранного образования и (или) иностранной квалификации понимается 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Федерации, предоставления их обладателю академических, профессиональных и (или) иных предусмотренных международными договорами о взаимном признании и (или) законодательством Российской Федерации прав. Обладателям иностранного образования и (или) иностранной квалификации, признаваемых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В Российской Федерации признаются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перечень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образовательных организаций утверждаются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В случае, если иностранное образование и (или) иностранная квалификация не соответствуют условиям, предусмотренным частью 3 настоящей статьи, признание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экспертизы, в рамках которой проводятся оценка уровня образования и (или) квалификации, определение 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1) признание иностранного образования и (или) иностранной квалификации, в том числе признание иностранного образования в качестве периода обучения по образовательной </w:t>
      </w:r>
      <w:r w:rsidRPr="00F02A16">
        <w:rPr>
          <w:rFonts w:ascii="Times New Roman" w:eastAsia="Times New Roman" w:hAnsi="Times New Roman" w:cs="Times New Roman"/>
          <w:sz w:val="24"/>
          <w:szCs w:val="24"/>
          <w:lang w:eastAsia="ru-RU"/>
        </w:rPr>
        <w:lastRenderedPageBreak/>
        <w:t>программе определенного уровня, с правом на продолжение обучения по данной образовательной программе 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отказ в признании иностранного образования и (или) иностранной квалификации.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В случае признания федеральным органом исполнительной власти, осуществляющим функции по контролю и надзору в сфере образования, иностранного образования и (или) иностранной квалификации их обладателю выдается свидетельство о признании иностранного образования и (или) иностранной квалификации.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За выдачу свидетельства о признании иностранного образования и (или) иностранной квалификации и дубликата указанного свидетельства уплачивается государственная пошлина в размере и в порядке, которые установлены законодательством Российской Федерации о налогах и сборах.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При подаче заявления о признании иностранного образования и (или) иностранной квалификации в форме электронного документа, предусмотренного частью 4 настоящей статьи, документ об уплате государственной пошлины за выдачу свидетельства о признании иностранного образования и (или) иностранной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При подаче заявления о признании иностранного образования и (или) иностранной квалификации в форме электронного документа, предусмотренного частью 4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при получении оригинала свидетельства о признании иностранного образования и (или) иностранной квалификации.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Перечень документов, прилагаемых к заявлению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форма свидетельства о признании иностранного образования и (или) иностранной квалификации и технические требования к нему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Образовательные организации высшего образования, указанные в части 10 статьи 11 настоящего 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предусмотренным частью 3 настоящей статьи, в целях организации приема на обучение в эти организации, а также доступа к осуществлению в них профессиональной деятельности лиц, имеющих такие иностранное образование и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частью 14 настоящей статьи, информацию об установленном ими порядке признания иностранного образования и (или) иностранной квалификации.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w:t>
      </w:r>
      <w:r w:rsidRPr="00F02A16">
        <w:rPr>
          <w:rFonts w:ascii="Times New Roman" w:eastAsia="Times New Roman" w:hAnsi="Times New Roman" w:cs="Times New Roman"/>
          <w:sz w:val="24"/>
          <w:szCs w:val="24"/>
          <w:lang w:eastAsia="ru-RU"/>
        </w:rPr>
        <w:lastRenderedPageBreak/>
        <w:t>законодательством Российской Федерации общих требований к приему в образовательные организации или на работу.</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Документы об иностранном образовании и (или) иностранной квалификации, признаваемых в Российской Федерации, должны быть в установленном законодательством Российской Федерации порядке легализованы и переведены на русский язык, если иное не предусмотрено международным договором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14. Информационное обеспечение признания в Российской Федерации иностранного образования и (или) иностранной квалификации осуществляется национальным информационным центром, функции которого выполняет организация, уполномоченная Правительством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осуществляет размещение на своем сайте в сети "Интернет":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а) описания установленных в Российской Федерации видов образования, уровней образования, перечней профессий, специальностей и направлений подготовки, а также присваиваемой по соответствующим профессиям, специальностям и направлениям подготовки квалификации;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б) описания документов об образовании и (или) о квалификации установленного образца, выдаваемых или выдававшихся в соответствии с законодательством Российской Федерации, РСФСР или СССР;</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сведений о международных договорах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г) установленного в соответствии с частью 3 настоящей статьи перечня иностранных образовательных организаций, а также перечня и образцов выдаваемых указанными иностранными образовательными организациями документов об иностранном образовании и (или) иностранной квалификации, признаваемых 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части 10 статьи 11 настоящего Федерального закона.</w:t>
      </w:r>
    </w:p>
    <w:p w:rsidR="00F02A16" w:rsidRPr="00F02A16" w:rsidRDefault="00F02A16" w:rsidP="00F02A16">
      <w:pPr>
        <w:spacing w:before="100" w:beforeAutospacing="1" w:after="100" w:afterAutospacing="1" w:line="240" w:lineRule="auto"/>
        <w:jc w:val="center"/>
        <w:outlineLvl w:val="3"/>
        <w:rPr>
          <w:rFonts w:ascii="Times New Roman" w:eastAsia="Times New Roman" w:hAnsi="Times New Roman" w:cs="Times New Roman"/>
          <w:b/>
          <w:bCs/>
          <w:sz w:val="24"/>
          <w:szCs w:val="24"/>
          <w:lang w:eastAsia="ru-RU"/>
        </w:rPr>
      </w:pPr>
      <w:r w:rsidRPr="00F02A16">
        <w:rPr>
          <w:rFonts w:ascii="Times New Roman" w:eastAsia="Times New Roman" w:hAnsi="Times New Roman" w:cs="Times New Roman"/>
          <w:b/>
          <w:bCs/>
          <w:sz w:val="24"/>
          <w:szCs w:val="24"/>
          <w:lang w:eastAsia="ru-RU"/>
        </w:rPr>
        <w:t>Глава 15. ЗАКЛЮЧИТЕЛЬНЫЕ ПОЛОЖЕНИЯ</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108. Заключительные положения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редакции Федерального закона от 5 мая 2014 г. № 84-ФЗ)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1. Образовательные уровни (образовательные цензы), установленные в Российской Федерации до дня вступления в силу настоящего Федерального закона, приравниваются к </w:t>
      </w:r>
      <w:r w:rsidRPr="00F02A16">
        <w:rPr>
          <w:rFonts w:ascii="Times New Roman" w:eastAsia="Times New Roman" w:hAnsi="Times New Roman" w:cs="Times New Roman"/>
          <w:sz w:val="24"/>
          <w:szCs w:val="24"/>
          <w:lang w:eastAsia="ru-RU"/>
        </w:rPr>
        <w:lastRenderedPageBreak/>
        <w:t>уровням образования, установленным настоящим Федеральным законом, в следующем порядке: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среднее (полное) общее образование - к среднему общему образованию;</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среднее профессиональное образование - к среднему профессиональному образованию по программам подготовки специалистов среднего звена;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высшее профессиональное образование - бакалавриат - к высшему образованию - бакалавриату;</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высшее профессиональное образование - подготовка специалиста или магистратура - к высшему образованию - специалитету или магистратуре;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послевузовское профессиональное образование в аспирантуре (адъюнктуре) - к высшему образованию - подготовке кадров высшей квалификации по программам подготовки научно-педагогических кадров в аспирантуре (адъюнктуре);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послевузовское профессиональное образование в ординатуре - к высшему образованию - подготовке кадров высшей квалификации по программам ординатуры;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основные общеобразовательные программы дошкольного образования - образовательным программам дошкольного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основные общеобразовательные программы начального общего образования - образовательным программам начального общего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основные общеобразовательные программы основного общего образования - образовательным программам основного общего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основные общеобразовательные программы среднего (полного) общего образования - образовательным программам среднего общего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основные профессиональные образовательные программы начального профессионального образования - программам подготовки квалифицированных рабочих (служащих);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основные профессиональные образовательные программы высшего профессионального образования (программы магистратуры) - программам магистратуры;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основные профессиональные образовательные программы послевузовского профессионального образования в ординатуре - программам ординатуры;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ассистентуры-стажировки;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образовательные программы профессиональной подготовки - программам профессиональной подготовки по профессиям рабочих, должностям служащих;</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14) дополнительные общеобразовательные программы - дополнительным общеобразовательным программам;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16) дополнительные профессиональные образовательные программы - дополнительным профессиональным программам.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частью 2 настоящей статьи. На указанных обучающихся распространяются права и обязанности обучающихся по соответствующим образовательным программам, предусмотренным настоящим Федеральным законом.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законом от 21 ноября 2011 года №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образовательные и научные организации на обучение по программам послевузовского медицинского и фармацевтического образования в интернатуре прекращается 1 сентября 2016 года.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5. Наименования и уставы образовательных учреждений подлежат приведению в соответствие с настоящим Федеральным законом не позднее 1 июля 2016 года с учетом следующего:</w:t>
      </w:r>
    </w:p>
    <w:p w:rsidR="00F02A16" w:rsidRPr="00F02A16" w:rsidRDefault="00F02A16" w:rsidP="00F02A16">
      <w:pPr>
        <w:spacing w:after="0"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 Федерального закона от 30.12.2015 № 458-ФЗ)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образовательные учреждения начального профессионального образования и образовательные учреждения среднего профессионального образования должны переименоваться в профессиональные образовательные организации;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образовательные учреждения дополнительного образования детей должны переименоваться в организации дополнительного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образовательные учреждения дополнительного профессионального образования (повышения квалификации) специалистов должны переименоваться в организации дополнительного профессионального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При переименовании образовательных организаций их тип указывается с учетом их организационно-правовой формы.</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выданных им до дня вступления в силу настоящего Федерального закона.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9. В целях приведения образовательной деятельности в соответствие с настоящим Федеральным законом ранее выданные лицензии на осуществление образовательной деятельности и свидетельства о государственной аккредитации переоформляются до 1 января 2017 года.</w:t>
      </w:r>
    </w:p>
    <w:p w:rsidR="00F02A16" w:rsidRPr="00F02A16" w:rsidRDefault="00F02A16" w:rsidP="00F02A16">
      <w:pPr>
        <w:spacing w:after="0"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(в ред. Федерального закона от 13.07.2015 № 238-ФЗ)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9.1.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временное свидетельство о государственной аккредитации переоформляется на свидетельство о государственной аккредитации на период до окончания срока действия свидетельства о государственной аккредитации, ранее выданного реорганизованной организации, осуществляющей образовательную деятельность.</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(часть 9.1 введена Федеральным законом от 13.07.2015 № 238-ФЗ)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осуществление образовательной деятельности с привлечением педагогических работников.</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высшего образования включаются размеры надбавок за ученые степени и по должностям, которые действовали до дня вступления в силу настоящего Федерального закона с учетом 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размер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Положения части 3 статьи 88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До 1 января 2014 года: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органы государственной власти субъекта Российской Федерации в сфере образования осуществляют: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организаций,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w:t>
      </w:r>
      <w:r w:rsidRPr="00F02A16">
        <w:rPr>
          <w:rFonts w:ascii="Times New Roman" w:eastAsia="Times New Roman" w:hAnsi="Times New Roman" w:cs="Times New Roman"/>
          <w:sz w:val="24"/>
          <w:szCs w:val="24"/>
          <w:lang w:eastAsia="ru-RU"/>
        </w:rPr>
        <w:lastRenderedPageBreak/>
        <w:t>оплату коммунальных услуг, осуществляемых за счет средств местных бюджетов) в соответствии с нормативами, установленными законами субъекта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б) финансовое обеспечение получения гражданами дошкольного, начального общего, основного общего, среднего общего образования в имеющих государственную аккредитацию по 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учебники и учебные, учебно-наглядные пособия, технические средства обучения, игры, игрушки, расходные материалы в соответствии с нормативами финансового обеспечения образовательной деятельности государственных образовательных организаций субъектов Российской Федерации и муниципальных образовательных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пункте 1 настоящей части и отнесенных к полномочиям органов государственной власти субъектов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нормативами, установленными для муниципальных образовательных организаций.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(пункт 14 в редакции Федерального закона от 31 декабря 2014 г. № 500-ФЗ)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14. До 1 января 2017 года предусмотренное статьей 71 настоящего Федерального закона право приема на обучение по программам бакалавриата и программам специалитета в пределах установленной квоты при условии успешного прохождения вступительных испытаний распространяется также на детей-сирот и детей, оставшихся без попечения родителей, а также лиц из числа детей-сирот и детей, оставшихся без попечения родителей.</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15. 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16. Особенности правового регулирования отношений в сфере образования со дня образования в составе Российской Федерации новых субъектов - Республики Крым и города федерального значения Севастополя устанавливаются Федеральным законом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w:t>
      </w:r>
      <w:r w:rsidRPr="00F02A16">
        <w:rPr>
          <w:rFonts w:ascii="Times New Roman" w:eastAsia="Times New Roman" w:hAnsi="Times New Roman" w:cs="Times New Roman"/>
          <w:sz w:val="24"/>
          <w:szCs w:val="24"/>
          <w:lang w:eastAsia="ru-RU"/>
        </w:rPr>
        <w:lastRenderedPageBreak/>
        <w:t>значения Севастополя и о внесении изменений в Федеральный закон "Об образовании в Российской Федерации".</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109. Признание не действующими на территории Российской Федерации отдельных законодательных актов Союза ССР</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Признать не действующими на территории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Закон СССР от 19 июля 1973 года № 4536-VIII "Об утверждении Основ законодательства Союза ССР и союзных республик о народном образовании" (Ведомости Верховного Совета СССР, 1973, № 30, ст. 392);</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Указ Президиума Верховного Совета СССР от 17 декабря 1973 года № 5200-VIII "О порядке введения в действие Основ законодательства Союза ССР и союзных республик о народном образовании" (Ведомости Верховного Совета СССР, 1973, № 51, ст. 726);</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Указ Президиума Верховного Совета СССР от 14 августа 1979 года № 577-X "О внесении изменений и дополнений в Основы законодательства Союза ССР и союзных республик о народном образовании" (Ведомости Верховного Совета СССР, 1979, № 34, ст. 554);</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Закон СССР от 30 ноября 1979 года № 1166-Х "Об утверждении Указов Президиума Верховного Совета СССР о внесении изменений и дополнений в Основы законодательства Союза 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 № 49, ст. 847) в части утверждения Указа Президиума Верховного Совета СССР от 14 августа 1979 года "О внесении изменений и дополнений в Основы законодательства Союза ССР и союзных республик о народном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Постановление Верховного Совета СССР от 12 апреля 1984 года № 13-XI "Об Основных направлениях реформы общеобразовательной и профессиональной школы" (Ведомости Верховного Совета СССР, 1984, № 16, ст. 237);</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Закон СССР от 27 ноября 1985 года № 3661-XI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 48, ст. 918);</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Закон СССР от 27 ноября 1985 года № 3662-XI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 48, ст. 919);</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Постановление Президиума Верховного Совета СССР от 3 декабря 1985 года № 3706-Хї "О порядке применения статей 19, 21 и 25 Основ законодательства Союза ССР и союзных республик о народном образовании" (Ведомости Верховного Совета СССР, 1985, № 49, ст. 967);</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9) пункт 3 Указа Президиума Верховного Совета СССР от 7 мая 1986 года № 4615-Хї "О внесении изменений в некоторые законодательные акты СССР" (Ведомости Верховного Совета СССР, 1986, № 20, ст. 344);</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 Закон СССР от 16 апреля 1991 года № 2114-I "Об общих началах государственной молодежной политики в СССР" (Ведомости Съезда народных депутатов СССР и Верховного Совета СССР, 1991, № 19, ст. 533);</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Постановление Верховного Совета СССР от 16 апреля 1991 года № 2115-I "О введении в действие Закона СССР "Об общих началах государственной молодежной политики в СССР" (Ведомости Съезда народных депутатов СССР и Верховного Совета СССР, 1991, № 19, ст. 534).</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110. Признание утратившими силу отдельных законодательных актов (положений законодательных актов) РСФСР и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Признать утратившими силу:</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Закон РСФСР от 2 августа 1974 года "О народном образовании" (Ведомости Верховного Совета РСФСР, 1974, № 32, ст. 850);</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Постановление Верховного Совета РСФСР от 2 августа 1974 года "О введении в действие Закона РСФСР о народном образовании" (Ведомости Верховного Совета РСФСР, 1974, № 32, ст. 851);</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Указ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 39, ст. 1033);</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Совета РСФСР, 1979, № 41, ст. 1029);</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Закон РСФСР от 7 июля 1987 года "О внесении изменений и дополнений в Закон РСФСР "О народном образовании" (Ведомости Верховного Совета РСФСР, 1987, № 29, ст. 1059);</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Закон РСФСР от 7 июля 1987 года "О внесении изменений и дополнений в некоторые законодательные акты РСФСР" (Ведомости Верховного Совета РСФСР, 1987, № 29, ст. 1060);</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1987, № 32, ст. 1145);</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 Постановление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 32, ст. 1146);</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 Закон Российской Федерации от 10 июля 1992 года № 3266-I "Об образовании" (Ведомости Съезда народных депутатов Российской Федерации и Верховного Совета Российской Федерации, 1992, № 30, ст. 1797);</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10) Постановление Верховного Совета Российской Федерации от 10 июля 1992 года № 3267-I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 30, ст. 1798);</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11) Постановление Верховного Совета Российской Федерации от 9 октября 1992 года № 3614-I "О внесении изменений в пункт 5 Постановления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 43, ст. 2412);</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12) Закон Российской Федерации от 25 февраля 1993 года № 4547-I "О реорганизации федеральных органов управления высшим образованием" (Ведомости Съезда народных депутатов Российской Федерации и Верховного Совета Российской Федерации, 1993, № 10, ст. 369);</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13) Постановление Совета Республики Верховного Совета Российской Федерации от 3 марта 1993 года № 4605-I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 12, ст. 444);</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14) Постановление Верховного Совета Российской Федерации от 3 марта 1993 года № 4606-I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 13, ст. 460);</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15) Федеральный закон от 13 января 1996 года № 12-ФЗ "О внесении изменений и дополнений в Закон Российской Федерации "Об образовании" (Собрание законодательства Российской Федерации, 1996, № 3, ст. 150);</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16) Федеральный закон от 22 августа 1996 года № 125-ФЗ "О высшем и послевузовском профессиональном образовании" (Собрание законодательства Российской Федерации, 1996, № 35, ст. 4135);</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17) пункт 8 статьи 1 Федерального закона от 16 ноября 1997 года №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 47, ст. 5341);</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18) Федеральный закон от 10 июля 2000 года № 92-ФЗ "О внесении изменений и дополнений в Федеральный закон "О высшем и послевузовском профессиональном образовании" (Собрание законодательства Российской Федерации, 2000, № 29, ст. 3001);</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19) Федеральный закон от 20 июля 2000 года № 102-ФЗ "О внесении изменения и дополнения в статью 16 Закона Российской Федерации "Об образовании" (Собрание законодательства Российской Федерации, 2000, № 30, ст. 3120);</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20) пункты 5 и 16 статьи 4 Федерального закона от 7 августа 2000 года № 122-ФЗ "О порядке установления размеров стипендий и социальных выплат в Российской Федерации" (Собрание законодательства Российской Федерации, 2000, № 33, ст. 3348);</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21) Федеральный закон от 25 июня 2002 года №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2002, № 26, ст. 2517);</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22) пункт 8 статьи 1 Федерального закона от 25 июля 2002 года №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 30, ст. 3029);</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23) Федеральный закон от 10 января 2003 года №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 2, ст. 163);</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24) Федеральный закон от 5 апреля 2003 года №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 14, ст. 1254);</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25) статью 2 Федерального закона от 7 июля 2003 года № 119-ФЗ "О внесении изменений в Закон Российской Федерации "О минимальном размере оплаты труда" и Федеральный закон "О высшем и послевузовском профессиональном образовании" (Собрание законодательства Российской Федерации, 2003, № 28, ст. 2888);</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26) пункт 1 статьи 1 Федерального закона от 7 июля 2003 года № 123-ФЗ "О внесении изменений и дополнений в отдельные законодательные акты Российской Федерации в части, касающейся финансирования общеобразовательных учреждений" (Собрание законодательства Российской Федерации, 2003, № 28, ст. 2892);</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27) статью 10 Федерального закона от 8 декабря 2003 года № 169-ФЗ "О внесении изменений в некоторые законодательные акты Российской Федерации, а также о признании утратившими силу законодательных актов РСФСР" (Собрание законодательства Российской Федерации, 2003, № 50, ст. 4855);</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28) Федеральный закон от 5 марта 2004 года № 9-ФЗ "О внесении изменения в статью 16 Закона Российской Федерации "Об образовании" (Собрание законодательства Российской Федерации, 2004, № 10, ст. 835);</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29) Федеральный закон от 30 июня 2004 года № 61-ФЗ "О внесении изменения в статью 32 Закона Российской Федерации "Об образовании" (Собрание законодательства Российской Федерации, 2004, № 27, ст. 2714);</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30) статьи 16 и 78 Федерального закона от 22 августа 2004 года №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w:t>
      </w:r>
      <w:r w:rsidRPr="00F02A16">
        <w:rPr>
          <w:rFonts w:ascii="Times New Roman" w:eastAsia="Times New Roman" w:hAnsi="Times New Roman" w:cs="Times New Roman"/>
          <w:sz w:val="24"/>
          <w:szCs w:val="24"/>
          <w:lang w:eastAsia="ru-RU"/>
        </w:rPr>
        <w:lastRenderedPageBreak/>
        <w:t>принципах организации местного самоуправления в Российской Федерации" (Собрание законодательства Российской Федерации, 2004, № 35, ст. 3607);</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31) пункты 4 и 19 статьи 17 Федерального закона от 29 декабря 2004 года №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 № 1, ст. 25);</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32) Федеральный закон от 21 апреля 2005 года № 35-ФЗ "О внесении изменения в Федеральный закон "О высшем и послевузовском профессиональном образовании" (Собрание законодательства Российской Федерации, 2005, № 17, ст. 1481);</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33) статью 3 Федерального закона от 9 мая 2005 года №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 (Собрание законодательства Российской Федерации, 2005, № 19, ст. 1752);</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34) Федеральный закон от 18 июля 2005 года № 92-ФЗ "О внесении изменений в Закон Российской Федерации "Об образовании" (Собрание законодательства Российской Федерации, 2005, № 30, ст. 3103);</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35) статью 2 Федерального закона от 21 июля 2005 года № 100-ФЗ "О внесении изменений в Федеральный закон "О воинской обязанности и военной службе" и статью 14 Закона Российской Федерации "Об образовании" (Собрание законодательства Российской Федерации, 2005, № 30, ст. 3111);</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36) статьи 2 и 12 Федерального закона от 31 декабря 2005 года №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 1, ст. 10);</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37) Федеральный закон от 16 марта 2006 года № 42-ФЗ "О внесении изменений в статью 19 Закона Российской Федерации "Об образовании" (Собрание законодательства Российской Федерации, 2006, № 12, ст. 1235);</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38) Федеральный закон от 18 июля 2006 года №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 30, ст. 3289);</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39) Федеральный закон от 16 октября 2006 года №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 43, ст. 4413);</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40) статью 1 Федерального закона от 3 ноября 2006 года №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законодательства Российской Федерации, 2006, № 45, ст. 4627);</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41) статью 3 Федерального закона от 5 декабря 2006 года № 207-ФЗ "О внесении изменений в отдельные законодательные акты Российской Федерации в части государственной поддержки граждан, имеющих детей" (Собрание законодательства Российской Федерации, 2006, № 50, ст. 5285);</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42) Федеральный закон от 28 декабря 2006 года № 242-ФЗ "О внесении изменения в статью 31 Закона Российской Федерации "Об образовании" (Собрание законодательства Российской Федерации, 2007, № 1, ст. 5);</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43) статьи 2 и 12 Федерального закона от 29 декабря 2006 года №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 1, ст. 21);</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44) статьи 1 и 2 Федерального закона от 6 января 2007 года № 1-ФЗ "О внесении изменений в отдельные законодательные акты Российской Федерации по вопросам 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военную службу по контракту" (Собрание законодательства Российской Федерации, 2007, № 2, ст. 360);</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45) статью 9 Федерального закона от 5 февраля 2007 года №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 7, ст. 834);</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46) Федеральный закон от 9 февраля 2007 года № 17-ФЗ "О внесении изменений в Закон Российской Федерации "Об образовании" и Федеральный закон "О высшем и послевузовском профессиональном образовании" в части проведения единого государственного экзамена" (Собрание законодательства Российской Федерации, 2007, № 7, ст. 838);</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47) Федеральный закон от 20 апреля 2007 года №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 17, ст. 1932);</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48) статью 5 Федерального закона от 26 июня 2007 года №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 27, ст. 3213);</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49) статью 1 Федерального закона от 30 июня 2007 года №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 27, ст. 3215);</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50) статью 2 Федерального закона от 13 июля 2007 года № 131-ФЗ "О внесении изменений в статью 3 Закона Российской Федерации "О минимальном размере оплаты труда" и </w:t>
      </w:r>
      <w:r w:rsidRPr="00F02A16">
        <w:rPr>
          <w:rFonts w:ascii="Times New Roman" w:eastAsia="Times New Roman" w:hAnsi="Times New Roman" w:cs="Times New Roman"/>
          <w:sz w:val="24"/>
          <w:szCs w:val="24"/>
          <w:lang w:eastAsia="ru-RU"/>
        </w:rPr>
        <w:lastRenderedPageBreak/>
        <w:t>статью 16 Федерального закона "О высшем и послевузовском профессиональном образовании" (Собрание законодательства Российской Федерации, 2007, № 29, ст. 3484);</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51) статью 1 Федерального закона от 21 июля 2007 года № 194-ФЗ "О внесении изменений в отдельные законодательные акты Российской Федерации в связи с установлением обязательности общего образования" (Собрание законодательства Российской Федерации, 2007, № 30, ст. 3808);</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52) статью 2 Федерального закона от 18 октября 2007 года №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 43, ст. 5084);</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53) статьи 1 и 2 Федерального закона от 24 октября 2007 года №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 44, ст. 5280);</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54) статьи 1 и 2 Федерального закона от 1 декабря 2007 года №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 49, ст. 6068);</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55) статьи 1 и 2 Федерального закона от 1 декабря 2007 года № 308-ФЗ "О внесении изменений в отдельные законодательные акты Российской Федерации по вопросам интеграции образования и науки" (Собрание законодательства Российской Федерации, 2007, № 49, ст. 6069);</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56) статьи 1, 5, 14, и 15 Федерального закона от 1 декабря 2007 года №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 49, ст. 6070);</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57) статьи 1 и 2 Федерального закона от 1 декабря 2007 года № 313-ФЗ "О внесении изменений в отдельные законодательные акты Российской Федерации" (Собрание законодательства Российской Федерации, 2007, № 49, ст. 6074);</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58) статью 1 Федерального закона от 28 февраля 2008 года №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 9, ст. 813);</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59) Федеральный закон от 24 апреля 2008 года № 50-ФЗ "О внесении изменений в статью 53 Закона Российской Федерации "Об образовании" и статью 20 Федерального закона "О высшем и послевузовском профессиональном образовании" (Собрание законодательства Российской Федерации, 2008, № 17, ст. 1757);</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60) статью 2 Федерального закона от 15 июля 2008 года № 119-ФЗ "О внесении изменений в статью 3 Закона Российской Федерации "О минимальном размере оплаты труда" и </w:t>
      </w:r>
      <w:r w:rsidRPr="00F02A16">
        <w:rPr>
          <w:rFonts w:ascii="Times New Roman" w:eastAsia="Times New Roman" w:hAnsi="Times New Roman" w:cs="Times New Roman"/>
          <w:sz w:val="24"/>
          <w:szCs w:val="24"/>
          <w:lang w:eastAsia="ru-RU"/>
        </w:rPr>
        <w:lastRenderedPageBreak/>
        <w:t>статью 16 Федерального закона "О высшем и послевузовском профессиональном образовании" (Собрание законодательства Российской Федерации, 2008, № 29, ст. 3419);</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61) статьи 7 и 41 Федерального закона от 23 июля 2008 года №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 30, ст. 3616);</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62) Федеральный закон от 27 октября 2008 года № 180-ФЗ "О внесении изменения в статью 26 Закона Российской Федерации "Об образовании" (Собрание законодательства Российской Федерации, 2008, № 44, ст. 4986);</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63) статьи 3 и 10 Федерального закона от 25 декабря 2008 года № 281-ФЗ "О внесении изменений в отдельные законодательные акты Российской Федерации" (Собрание законодательства Российской Федерации, 2008, № 52, ст. 6236);</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64) Федеральный закон от 25 декабря 2008 года №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 52, ст. 6241);</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65) статьи 1, 2 и 5 Федерального закона от 10 февраля 2009 года № 18-ФЗ "О внесении 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 7, ст. 786);</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66) Федеральный закон от 13 февраля 2009 года №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 7, ст. 787);</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67) Федеральный закон от 17 июля 2009 года № 148-ФЗ "О внесении изменений в Закон Российской Федерации "Об образовании" (Собрание законодательства Российской Федерации, 2009, № 29, ст. 3585);</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68) Федеральный закон от 18 июля 2009 года № 184-ФЗ "О внесении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 (Собрание законодательства Российской Федерации, 2009, № 29, ст. 3621);</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69) статью 2 Федерального закона от 2 августа 2009 года №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 31, ст. 3923);</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70) статьи 1, 2, 6 и часть 2 статьи 8 Федерального закона от 10 ноября 2009 года № 260-ФЗ "О 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 46, ст. 5419);</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71) Федеральный закон от 17 декабря 2009 года № 321-ФЗ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2009, № 51, ст. 6158);</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72) Федеральный закон от 21 декабря 2009 года № 329-ФЗ "О внесении изменений в статью 50 Закона Российской Федерации "Об образовании" и статью 16 Федерального закона "О высшем и послевузовском профессиональном образовании" (Собрание законодательства Российской Федерации, 2009, № 52, ст. 6405);</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73) Федеральный закон от 21 декабря 2009 года №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 52, ст. 6409);</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74) статью 2 Федерального закона от 27 декабря 2009 года №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 52, ст. 6441);</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75) статьи 3 и 10 Федерального закона от 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 19, ст. 2291);</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76) Федеральный закон от 17 июня 2010 года № 121-ФЗ "О внесении изменения в статью 29 Закона Российской Федерации "Об образовании" (Собрание законодательства Российской Федерации, 2010, № 25, ст. 3072);</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77) статью 1 Федерального закона от 27 июля 2010 года №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 31, ст. 4167);</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78) Федеральный закон от 27 июля 2010 года № 215-ФЗ "О внесении изменения в статью 55 Закона Российской Федерации "Об образовании" (Собрание законодательства Российской Федерации, 2010, № 31, ст. 4184);</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79) статью 1 Федерального закона от 28 сентября 2010 года №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 40, ст. 4969);</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80) статьи 1 и 3 Федерального закона от 8 ноября 2010 года №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 46, ст. 5918);</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81) Федеральный закон от 8 декабря 2010 года № 337-ФЗ "О внесении изменения в статью 41 Закона Российской Федерации "Об образовании" (Собрание законодательства Российской Федерации, 2010, № 50, ст. 6595);</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82) Федеральный закон от 28 декабря 2010 года № 426-ФЗ "О внесении изменений в статью 11 Федерального закона "О высшем и послевузовском профессиональном образовании" (Собрание законодательства Российской Федерации, 2011, № 1, ст. 38);</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83) статью 1 Федерального закона от 28 декабря 2010 года № 428-ФЗ "О внесении изменений в отдельные законодательные акты Российской Федерации в части развития движения студенческих отрядов" (Собрание законодательства Российской Федерации, 2011, № 1, ст. 40);</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84) статьи 1 и 3 Федерального закона от 29 декабря 2010 года № 439-ФЗ "О внесении изменений в статьи 52 [2] и 55 Закона Российской Федерации "Об образовании" (Собрание законодательства Российской Федерации, 2011, № 1, ст. 51);</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85) Федеральный закон от 2 февраля 2011 года № 2-ФЗ "О внесении изменений в Закон Российской Федерации "Об образовании" и статьи 11 и 24 Федерального закона "О высшем 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 6, ст. 793);</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86) Федеральный закон от 3 июня 2011 года № 121-ФЗ "О внесении изменений в Закон Российской Федерации "Об образовании" (Собрание законодательства Российской Федерации, 2011, № 23, ст. 3261);</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87) Федеральный закон от 16 июня 2011 года № 144-ФЗ "О внесении изменений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2011, № 25, ст. 3537);</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88) Федеральный закон от 17 июня 2011 года № 145-ФЗ "О внесении изменений в Закон Российской Федерации "Об образовании" (Собрание законодательства Российской Федерации, 2011, № 25, ст. 3538);</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89) Федеральный закон от 27 июня 2011 года № 160-ФЗ "О внесении изменений в Закон Российской Федерации "Об образовании" (Собрание законодательства Российской Федерации, 2011, № 27, ст. 3871);</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90) статью 5 Федерального закона от 1 июля 2011 года № 169-ФЗ "О внесении изменений в отдельные законодательные акты Российской Федерации" (Собрание законодательства Российской Федерации, 2011, № 27, ст. 3880);</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91) статьи 3 и 19 Федерального закона от 18 июля 2011 года №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 30, ст. 4590);</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92) Федеральный закон от 6 октября 2011 года №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 41, ст. 5636);</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xml:space="preserve">93) Федеральный закон от 6 ноября 2011 года №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w:t>
      </w:r>
      <w:r w:rsidRPr="00F02A16">
        <w:rPr>
          <w:rFonts w:ascii="Times New Roman" w:eastAsia="Times New Roman" w:hAnsi="Times New Roman" w:cs="Times New Roman"/>
          <w:sz w:val="24"/>
          <w:szCs w:val="24"/>
          <w:lang w:eastAsia="ru-RU"/>
        </w:rPr>
        <w:lastRenderedPageBreak/>
        <w:t>профессионального образования" (Собрание законодательства Российской Федерации, 2011, № 45, ст. 6320);</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94) Федеральный закон от 8 ноября 2011 года № 310-ФЗ "О внесении изменений в статьи 16 и 31 Закона Российской Федерации "Об образовании" в части обеспечения территориальной доступности муниципальных образовательных учреждений" (Собрание законодательства Российской Федерации, 2011, № 46, ст. 6408);</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95) статьи 2 и 7 Федерального закона от 16 ноября 2011 года №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 47, ст. 6608);</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96) статью 3 Федерального закона от 21 ноября 2011 года №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 48, ст. 6727);</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97) статью 1 Федерального закона от 3 декабря 2011 года № 383-ФЗ "О внесении изменений в отдельные законодательные акты Российской Федерации" (Собрание законодательства Российской Федерации, 2011, № 49, ст. 7061);</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98) статью 2 Федерального закона от 3 декабря 2011 года № 384-ФЗ "О внесении изменений в Федеральный закон "О физической культуре и спорте в Российской Федерации" и статью 16 Федерального закона "О высшем и послевузовском профессиональном образовании" (Собрание законодательства Российской Федерации, 2011, № 49, ст. 7062);</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99) статьи 1 и 2 Федерального закона от 3 декабря 2011 года №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 49, ст. 7063);</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100) статью 1 Федерального закона от 28 февраля 2012 года № 10-ФЗ "О внесении изменений в Закон Российской Федерации "Об образовании"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2012, № 10, ст. 1158);</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101) Федеральный закон от 28 февраля 2012 года № 11-ФЗ "О внесении изменений в Закон Российской Федерации "Об образовании" в части применения электронного обучения, дистанционных образовательных технологий" (Собрание законодательства Российской Федерации, 2012, № 10, ст. 1159);</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102) статью 1 Федерального закона от 1 апреля 2012 года № 25-ФЗ "О внесении изменений в отдельные законодательные акты Российской Федерации" (Собрание законодательства Российской Федерации, 2012, № 14, ст. 1551);</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103) Федеральный закон от 10 июля 2012 года № 111-ФЗ "О внесении изменений в Закон Российской Федерации "Об образовании" (Собрание законодательства Российской Федерации, 2012, № 29, ст. 3991);</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104) статью 2 Федерального закона от 12 ноября 2012 года № 185-ФЗ "О внесении изменений в статью 131 Федерального закона "О правовом положении иностранных граждан в Российской Федерации" и статью 272 Закона Российской Федерации "Об образовании" (Собрание законодательства Российской Федерации, 2012, № 47, ст. 6396).</w:t>
      </w:r>
    </w:p>
    <w:p w:rsidR="00F02A16" w:rsidRPr="00F02A16" w:rsidRDefault="00F02A16" w:rsidP="00F02A16">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F02A16">
        <w:rPr>
          <w:rFonts w:ascii="Times New Roman" w:eastAsia="Times New Roman" w:hAnsi="Times New Roman" w:cs="Times New Roman"/>
          <w:b/>
          <w:bCs/>
          <w:sz w:val="20"/>
          <w:szCs w:val="20"/>
          <w:lang w:eastAsia="ru-RU"/>
        </w:rPr>
        <w:t>Статья 111. Порядок вступления в силу настоящего Федерального закона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2. Пункты 3 и 6 части 1 статьи 8, а также пункт 1 части 1 статьи 9 настоящего Федерального закона вступают в силу с 1 января 2014 года.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3. Часть 6 статьи 108 настоящего Федерального закона вступает в силу со дня официального опубликования настоящего Федерального закона.</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испытания в соответствии с порядком приема,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образовательная организация осуществляет прием на обучение по образовательным программам среднего профессионального образования по профессиям и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5. 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rsidR="00F02A16" w:rsidRPr="00F02A16" w:rsidRDefault="00F02A16" w:rsidP="00F02A1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lastRenderedPageBreak/>
        <w:t>Президент</w:t>
      </w:r>
      <w:r w:rsidRPr="00F02A16">
        <w:rPr>
          <w:rFonts w:ascii="Times New Roman" w:eastAsia="Times New Roman" w:hAnsi="Times New Roman" w:cs="Times New Roman"/>
          <w:sz w:val="24"/>
          <w:szCs w:val="24"/>
          <w:lang w:eastAsia="ru-RU"/>
        </w:rPr>
        <w:br/>
        <w:t>Российской Федерации</w:t>
      </w:r>
      <w:r w:rsidRPr="00F02A16">
        <w:rPr>
          <w:rFonts w:ascii="Times New Roman" w:eastAsia="Times New Roman" w:hAnsi="Times New Roman" w:cs="Times New Roman"/>
          <w:sz w:val="24"/>
          <w:szCs w:val="24"/>
          <w:lang w:eastAsia="ru-RU"/>
        </w:rPr>
        <w:br/>
        <w:t>В. Путин</w:t>
      </w:r>
    </w:p>
    <w:p w:rsidR="00F02A16" w:rsidRPr="00F02A16" w:rsidRDefault="00F02A16" w:rsidP="00F02A16">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Москва, Кремль</w:t>
      </w:r>
      <w:r w:rsidRPr="00F02A16">
        <w:rPr>
          <w:rFonts w:ascii="Times New Roman" w:eastAsia="Times New Roman" w:hAnsi="Times New Roman" w:cs="Times New Roman"/>
          <w:sz w:val="24"/>
          <w:szCs w:val="24"/>
          <w:lang w:eastAsia="ru-RU"/>
        </w:rPr>
        <w:br/>
        <w:t>29 декабря 2012 года</w:t>
      </w:r>
      <w:r w:rsidRPr="00F02A16">
        <w:rPr>
          <w:rFonts w:ascii="Times New Roman" w:eastAsia="Times New Roman" w:hAnsi="Times New Roman" w:cs="Times New Roman"/>
          <w:sz w:val="24"/>
          <w:szCs w:val="24"/>
          <w:lang w:eastAsia="ru-RU"/>
        </w:rPr>
        <w:br/>
        <w:t>№ 273-ФЗ</w:t>
      </w:r>
    </w:p>
    <w:p w:rsidR="00F02A16" w:rsidRPr="00F02A16" w:rsidRDefault="00F02A16" w:rsidP="00F02A16">
      <w:pPr>
        <w:spacing w:before="100" w:beforeAutospacing="1" w:after="100" w:afterAutospacing="1" w:line="240" w:lineRule="auto"/>
        <w:rPr>
          <w:rFonts w:ascii="Times New Roman" w:eastAsia="Times New Roman" w:hAnsi="Times New Roman" w:cs="Times New Roman"/>
          <w:sz w:val="24"/>
          <w:szCs w:val="24"/>
          <w:lang w:eastAsia="ru-RU"/>
        </w:rPr>
      </w:pPr>
      <w:r w:rsidRPr="00F02A16">
        <w:rPr>
          <w:rFonts w:ascii="Times New Roman" w:eastAsia="Times New Roman" w:hAnsi="Times New Roman" w:cs="Times New Roman"/>
          <w:sz w:val="24"/>
          <w:szCs w:val="24"/>
          <w:lang w:eastAsia="ru-RU"/>
        </w:rPr>
        <w:t> </w:t>
      </w:r>
    </w:p>
    <w:p w:rsidR="00252768" w:rsidRPr="00F02A16" w:rsidRDefault="00252768" w:rsidP="00F02A16">
      <w:pPr>
        <w:spacing w:before="100" w:beforeAutospacing="1" w:after="100" w:afterAutospacing="1" w:line="240" w:lineRule="auto"/>
        <w:ind w:left="720"/>
        <w:rPr>
          <w:rFonts w:ascii="Times New Roman" w:eastAsia="Times New Roman" w:hAnsi="Times New Roman" w:cs="Times New Roman"/>
          <w:sz w:val="24"/>
          <w:szCs w:val="24"/>
          <w:lang w:eastAsia="ru-RU"/>
        </w:rPr>
      </w:pPr>
      <w:bookmarkStart w:id="0" w:name="_GoBack"/>
      <w:bookmarkEnd w:id="0"/>
    </w:p>
    <w:sectPr w:rsidR="00252768" w:rsidRPr="00F02A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133DC"/>
    <w:multiLevelType w:val="multilevel"/>
    <w:tmpl w:val="9C0AD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7C0B73"/>
    <w:multiLevelType w:val="multilevel"/>
    <w:tmpl w:val="DFEAD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3296ECB"/>
    <w:multiLevelType w:val="multilevel"/>
    <w:tmpl w:val="62BE8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8F70ECC"/>
    <w:multiLevelType w:val="multilevel"/>
    <w:tmpl w:val="AE64B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AD1"/>
    <w:rsid w:val="00156826"/>
    <w:rsid w:val="00166AD1"/>
    <w:rsid w:val="00252768"/>
    <w:rsid w:val="002E0EE4"/>
    <w:rsid w:val="0042297A"/>
    <w:rsid w:val="004926AB"/>
    <w:rsid w:val="006E7635"/>
    <w:rsid w:val="007F4DC9"/>
    <w:rsid w:val="00F02A16"/>
    <w:rsid w:val="00FC1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02A1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F02A1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F02A1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F02A16"/>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2A16"/>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02A16"/>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F02A16"/>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F02A16"/>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F02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text">
    <w:name w:val="norm_act_text"/>
    <w:basedOn w:val="a"/>
    <w:rsid w:val="00F02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ctprim">
    <w:name w:val="norm_act_prim"/>
    <w:basedOn w:val="a0"/>
    <w:rsid w:val="00F02A16"/>
  </w:style>
  <w:style w:type="character" w:styleId="a4">
    <w:name w:val="Hyperlink"/>
    <w:basedOn w:val="a0"/>
    <w:uiPriority w:val="99"/>
    <w:semiHidden/>
    <w:unhideWhenUsed/>
    <w:rsid w:val="00F02A16"/>
    <w:rPr>
      <w:color w:val="0000FF"/>
      <w:u w:val="single"/>
    </w:rPr>
  </w:style>
  <w:style w:type="character" w:styleId="a5">
    <w:name w:val="FollowedHyperlink"/>
    <w:basedOn w:val="a0"/>
    <w:uiPriority w:val="99"/>
    <w:semiHidden/>
    <w:unhideWhenUsed/>
    <w:rsid w:val="00F02A16"/>
    <w:rPr>
      <w:color w:val="800080"/>
      <w:u w:val="single"/>
    </w:rPr>
  </w:style>
  <w:style w:type="paragraph" w:customStyle="1" w:styleId="normactprilozhenie">
    <w:name w:val="norm_act_prilozhenie"/>
    <w:basedOn w:val="a"/>
    <w:rsid w:val="00F02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k-pagination-previous">
    <w:name w:val="uk-pagination-previous"/>
    <w:basedOn w:val="a0"/>
    <w:rsid w:val="00F02A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02A1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F02A1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F02A1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F02A16"/>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2A16"/>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F02A16"/>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F02A16"/>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F02A16"/>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F02A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text">
    <w:name w:val="norm_act_text"/>
    <w:basedOn w:val="a"/>
    <w:rsid w:val="00F02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ctprim">
    <w:name w:val="norm_act_prim"/>
    <w:basedOn w:val="a0"/>
    <w:rsid w:val="00F02A16"/>
  </w:style>
  <w:style w:type="character" w:styleId="a4">
    <w:name w:val="Hyperlink"/>
    <w:basedOn w:val="a0"/>
    <w:uiPriority w:val="99"/>
    <w:semiHidden/>
    <w:unhideWhenUsed/>
    <w:rsid w:val="00F02A16"/>
    <w:rPr>
      <w:color w:val="0000FF"/>
      <w:u w:val="single"/>
    </w:rPr>
  </w:style>
  <w:style w:type="character" w:styleId="a5">
    <w:name w:val="FollowedHyperlink"/>
    <w:basedOn w:val="a0"/>
    <w:uiPriority w:val="99"/>
    <w:semiHidden/>
    <w:unhideWhenUsed/>
    <w:rsid w:val="00F02A16"/>
    <w:rPr>
      <w:color w:val="800080"/>
      <w:u w:val="single"/>
    </w:rPr>
  </w:style>
  <w:style w:type="paragraph" w:customStyle="1" w:styleId="normactprilozhenie">
    <w:name w:val="norm_act_prilozhenie"/>
    <w:basedOn w:val="a"/>
    <w:rsid w:val="00F02A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k-pagination-previous">
    <w:name w:val="uk-pagination-previous"/>
    <w:basedOn w:val="a0"/>
    <w:rsid w:val="00F02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5591195">
      <w:bodyDiv w:val="1"/>
      <w:marLeft w:val="0"/>
      <w:marRight w:val="0"/>
      <w:marTop w:val="0"/>
      <w:marBottom w:val="0"/>
      <w:divBdr>
        <w:top w:val="none" w:sz="0" w:space="0" w:color="auto"/>
        <w:left w:val="none" w:sz="0" w:space="0" w:color="auto"/>
        <w:bottom w:val="none" w:sz="0" w:space="0" w:color="auto"/>
        <w:right w:val="none" w:sz="0" w:space="0" w:color="auto"/>
      </w:divBdr>
      <w:divsChild>
        <w:div w:id="159470130">
          <w:marLeft w:val="0"/>
          <w:marRight w:val="0"/>
          <w:marTop w:val="0"/>
          <w:marBottom w:val="0"/>
          <w:divBdr>
            <w:top w:val="none" w:sz="0" w:space="0" w:color="auto"/>
            <w:left w:val="none" w:sz="0" w:space="0" w:color="auto"/>
            <w:bottom w:val="none" w:sz="0" w:space="0" w:color="auto"/>
            <w:right w:val="none" w:sz="0" w:space="0" w:color="auto"/>
          </w:divBdr>
          <w:divsChild>
            <w:div w:id="2116439652">
              <w:marLeft w:val="0"/>
              <w:marRight w:val="0"/>
              <w:marTop w:val="0"/>
              <w:marBottom w:val="0"/>
              <w:divBdr>
                <w:top w:val="none" w:sz="0" w:space="0" w:color="auto"/>
                <w:left w:val="none" w:sz="0" w:space="0" w:color="auto"/>
                <w:bottom w:val="none" w:sz="0" w:space="0" w:color="auto"/>
                <w:right w:val="none" w:sz="0" w:space="0" w:color="auto"/>
              </w:divBdr>
              <w:divsChild>
                <w:div w:id="1901162480">
                  <w:marLeft w:val="0"/>
                  <w:marRight w:val="0"/>
                  <w:marTop w:val="0"/>
                  <w:marBottom w:val="0"/>
                  <w:divBdr>
                    <w:top w:val="none" w:sz="0" w:space="0" w:color="auto"/>
                    <w:left w:val="none" w:sz="0" w:space="0" w:color="auto"/>
                    <w:bottom w:val="none" w:sz="0" w:space="0" w:color="auto"/>
                    <w:right w:val="none" w:sz="0" w:space="0" w:color="auto"/>
                  </w:divBdr>
                </w:div>
              </w:divsChild>
            </w:div>
            <w:div w:id="2111121780">
              <w:marLeft w:val="0"/>
              <w:marRight w:val="0"/>
              <w:marTop w:val="0"/>
              <w:marBottom w:val="0"/>
              <w:divBdr>
                <w:top w:val="none" w:sz="0" w:space="0" w:color="auto"/>
                <w:left w:val="none" w:sz="0" w:space="0" w:color="auto"/>
                <w:bottom w:val="none" w:sz="0" w:space="0" w:color="auto"/>
                <w:right w:val="none" w:sz="0" w:space="0" w:color="auto"/>
              </w:divBdr>
              <w:divsChild>
                <w:div w:id="2003896534">
                  <w:marLeft w:val="0"/>
                  <w:marRight w:val="0"/>
                  <w:marTop w:val="0"/>
                  <w:marBottom w:val="0"/>
                  <w:divBdr>
                    <w:top w:val="none" w:sz="0" w:space="0" w:color="auto"/>
                    <w:left w:val="none" w:sz="0" w:space="0" w:color="auto"/>
                    <w:bottom w:val="none" w:sz="0" w:space="0" w:color="auto"/>
                    <w:right w:val="none" w:sz="0" w:space="0" w:color="auto"/>
                  </w:divBdr>
                </w:div>
              </w:divsChild>
            </w:div>
            <w:div w:id="1144808548">
              <w:marLeft w:val="0"/>
              <w:marRight w:val="0"/>
              <w:marTop w:val="0"/>
              <w:marBottom w:val="0"/>
              <w:divBdr>
                <w:top w:val="none" w:sz="0" w:space="0" w:color="auto"/>
                <w:left w:val="none" w:sz="0" w:space="0" w:color="auto"/>
                <w:bottom w:val="none" w:sz="0" w:space="0" w:color="auto"/>
                <w:right w:val="none" w:sz="0" w:space="0" w:color="auto"/>
              </w:divBdr>
              <w:divsChild>
                <w:div w:id="1584796979">
                  <w:marLeft w:val="0"/>
                  <w:marRight w:val="0"/>
                  <w:marTop w:val="0"/>
                  <w:marBottom w:val="0"/>
                  <w:divBdr>
                    <w:top w:val="none" w:sz="0" w:space="0" w:color="auto"/>
                    <w:left w:val="none" w:sz="0" w:space="0" w:color="auto"/>
                    <w:bottom w:val="none" w:sz="0" w:space="0" w:color="auto"/>
                    <w:right w:val="none" w:sz="0" w:space="0" w:color="auto"/>
                  </w:divBdr>
                </w:div>
              </w:divsChild>
            </w:div>
            <w:div w:id="1567498241">
              <w:marLeft w:val="0"/>
              <w:marRight w:val="0"/>
              <w:marTop w:val="0"/>
              <w:marBottom w:val="0"/>
              <w:divBdr>
                <w:top w:val="none" w:sz="0" w:space="0" w:color="auto"/>
                <w:left w:val="none" w:sz="0" w:space="0" w:color="auto"/>
                <w:bottom w:val="none" w:sz="0" w:space="0" w:color="auto"/>
                <w:right w:val="none" w:sz="0" w:space="0" w:color="auto"/>
              </w:divBdr>
              <w:divsChild>
                <w:div w:id="1882355492">
                  <w:marLeft w:val="0"/>
                  <w:marRight w:val="0"/>
                  <w:marTop w:val="0"/>
                  <w:marBottom w:val="0"/>
                  <w:divBdr>
                    <w:top w:val="none" w:sz="0" w:space="0" w:color="auto"/>
                    <w:left w:val="none" w:sz="0" w:space="0" w:color="auto"/>
                    <w:bottom w:val="none" w:sz="0" w:space="0" w:color="auto"/>
                    <w:right w:val="none" w:sz="0" w:space="0" w:color="auto"/>
                  </w:divBdr>
                </w:div>
              </w:divsChild>
            </w:div>
            <w:div w:id="1485779246">
              <w:marLeft w:val="0"/>
              <w:marRight w:val="0"/>
              <w:marTop w:val="0"/>
              <w:marBottom w:val="0"/>
              <w:divBdr>
                <w:top w:val="none" w:sz="0" w:space="0" w:color="auto"/>
                <w:left w:val="none" w:sz="0" w:space="0" w:color="auto"/>
                <w:bottom w:val="none" w:sz="0" w:space="0" w:color="auto"/>
                <w:right w:val="none" w:sz="0" w:space="0" w:color="auto"/>
              </w:divBdr>
            </w:div>
            <w:div w:id="290785921">
              <w:marLeft w:val="0"/>
              <w:marRight w:val="0"/>
              <w:marTop w:val="0"/>
              <w:marBottom w:val="0"/>
              <w:divBdr>
                <w:top w:val="none" w:sz="0" w:space="0" w:color="auto"/>
                <w:left w:val="none" w:sz="0" w:space="0" w:color="auto"/>
                <w:bottom w:val="none" w:sz="0" w:space="0" w:color="auto"/>
                <w:right w:val="none" w:sz="0" w:space="0" w:color="auto"/>
              </w:divBdr>
              <w:divsChild>
                <w:div w:id="902787904">
                  <w:marLeft w:val="0"/>
                  <w:marRight w:val="0"/>
                  <w:marTop w:val="0"/>
                  <w:marBottom w:val="0"/>
                  <w:divBdr>
                    <w:top w:val="none" w:sz="0" w:space="0" w:color="auto"/>
                    <w:left w:val="none" w:sz="0" w:space="0" w:color="auto"/>
                    <w:bottom w:val="none" w:sz="0" w:space="0" w:color="auto"/>
                    <w:right w:val="none" w:sz="0" w:space="0" w:color="auto"/>
                  </w:divBdr>
                </w:div>
              </w:divsChild>
            </w:div>
            <w:div w:id="280695326">
              <w:marLeft w:val="0"/>
              <w:marRight w:val="0"/>
              <w:marTop w:val="0"/>
              <w:marBottom w:val="0"/>
              <w:divBdr>
                <w:top w:val="none" w:sz="0" w:space="0" w:color="auto"/>
                <w:left w:val="none" w:sz="0" w:space="0" w:color="auto"/>
                <w:bottom w:val="none" w:sz="0" w:space="0" w:color="auto"/>
                <w:right w:val="none" w:sz="0" w:space="0" w:color="auto"/>
              </w:divBdr>
              <w:divsChild>
                <w:div w:id="84618437">
                  <w:marLeft w:val="0"/>
                  <w:marRight w:val="0"/>
                  <w:marTop w:val="0"/>
                  <w:marBottom w:val="0"/>
                  <w:divBdr>
                    <w:top w:val="none" w:sz="0" w:space="0" w:color="auto"/>
                    <w:left w:val="none" w:sz="0" w:space="0" w:color="auto"/>
                    <w:bottom w:val="none" w:sz="0" w:space="0" w:color="auto"/>
                    <w:right w:val="none" w:sz="0" w:space="0" w:color="auto"/>
                  </w:divBdr>
                </w:div>
              </w:divsChild>
            </w:div>
            <w:div w:id="1355644281">
              <w:marLeft w:val="0"/>
              <w:marRight w:val="0"/>
              <w:marTop w:val="0"/>
              <w:marBottom w:val="0"/>
              <w:divBdr>
                <w:top w:val="none" w:sz="0" w:space="0" w:color="auto"/>
                <w:left w:val="none" w:sz="0" w:space="0" w:color="auto"/>
                <w:bottom w:val="none" w:sz="0" w:space="0" w:color="auto"/>
                <w:right w:val="none" w:sz="0" w:space="0" w:color="auto"/>
              </w:divBdr>
              <w:divsChild>
                <w:div w:id="88963543">
                  <w:marLeft w:val="0"/>
                  <w:marRight w:val="0"/>
                  <w:marTop w:val="0"/>
                  <w:marBottom w:val="0"/>
                  <w:divBdr>
                    <w:top w:val="none" w:sz="0" w:space="0" w:color="auto"/>
                    <w:left w:val="none" w:sz="0" w:space="0" w:color="auto"/>
                    <w:bottom w:val="none" w:sz="0" w:space="0" w:color="auto"/>
                    <w:right w:val="none" w:sz="0" w:space="0" w:color="auto"/>
                  </w:divBdr>
                </w:div>
              </w:divsChild>
            </w:div>
            <w:div w:id="982808644">
              <w:marLeft w:val="0"/>
              <w:marRight w:val="0"/>
              <w:marTop w:val="0"/>
              <w:marBottom w:val="0"/>
              <w:divBdr>
                <w:top w:val="none" w:sz="0" w:space="0" w:color="auto"/>
                <w:left w:val="none" w:sz="0" w:space="0" w:color="auto"/>
                <w:bottom w:val="none" w:sz="0" w:space="0" w:color="auto"/>
                <w:right w:val="none" w:sz="0" w:space="0" w:color="auto"/>
              </w:divBdr>
              <w:divsChild>
                <w:div w:id="761684790">
                  <w:marLeft w:val="0"/>
                  <w:marRight w:val="0"/>
                  <w:marTop w:val="0"/>
                  <w:marBottom w:val="0"/>
                  <w:divBdr>
                    <w:top w:val="none" w:sz="0" w:space="0" w:color="auto"/>
                    <w:left w:val="none" w:sz="0" w:space="0" w:color="auto"/>
                    <w:bottom w:val="none" w:sz="0" w:space="0" w:color="auto"/>
                    <w:right w:val="none" w:sz="0" w:space="0" w:color="auto"/>
                  </w:divBdr>
                </w:div>
              </w:divsChild>
            </w:div>
            <w:div w:id="1724519113">
              <w:marLeft w:val="0"/>
              <w:marRight w:val="0"/>
              <w:marTop w:val="0"/>
              <w:marBottom w:val="0"/>
              <w:divBdr>
                <w:top w:val="none" w:sz="0" w:space="0" w:color="auto"/>
                <w:left w:val="none" w:sz="0" w:space="0" w:color="auto"/>
                <w:bottom w:val="none" w:sz="0" w:space="0" w:color="auto"/>
                <w:right w:val="none" w:sz="0" w:space="0" w:color="auto"/>
              </w:divBdr>
            </w:div>
            <w:div w:id="1028216889">
              <w:marLeft w:val="0"/>
              <w:marRight w:val="0"/>
              <w:marTop w:val="0"/>
              <w:marBottom w:val="0"/>
              <w:divBdr>
                <w:top w:val="none" w:sz="0" w:space="0" w:color="auto"/>
                <w:left w:val="none" w:sz="0" w:space="0" w:color="auto"/>
                <w:bottom w:val="none" w:sz="0" w:space="0" w:color="auto"/>
                <w:right w:val="none" w:sz="0" w:space="0" w:color="auto"/>
              </w:divBdr>
              <w:divsChild>
                <w:div w:id="661936536">
                  <w:marLeft w:val="0"/>
                  <w:marRight w:val="0"/>
                  <w:marTop w:val="0"/>
                  <w:marBottom w:val="0"/>
                  <w:divBdr>
                    <w:top w:val="none" w:sz="0" w:space="0" w:color="auto"/>
                    <w:left w:val="none" w:sz="0" w:space="0" w:color="auto"/>
                    <w:bottom w:val="none" w:sz="0" w:space="0" w:color="auto"/>
                    <w:right w:val="none" w:sz="0" w:space="0" w:color="auto"/>
                  </w:divBdr>
                </w:div>
              </w:divsChild>
            </w:div>
            <w:div w:id="704796511">
              <w:marLeft w:val="0"/>
              <w:marRight w:val="0"/>
              <w:marTop w:val="0"/>
              <w:marBottom w:val="0"/>
              <w:divBdr>
                <w:top w:val="none" w:sz="0" w:space="0" w:color="auto"/>
                <w:left w:val="none" w:sz="0" w:space="0" w:color="auto"/>
                <w:bottom w:val="none" w:sz="0" w:space="0" w:color="auto"/>
                <w:right w:val="none" w:sz="0" w:space="0" w:color="auto"/>
              </w:divBdr>
              <w:divsChild>
                <w:div w:id="403379279">
                  <w:marLeft w:val="0"/>
                  <w:marRight w:val="0"/>
                  <w:marTop w:val="0"/>
                  <w:marBottom w:val="0"/>
                  <w:divBdr>
                    <w:top w:val="none" w:sz="0" w:space="0" w:color="auto"/>
                    <w:left w:val="none" w:sz="0" w:space="0" w:color="auto"/>
                    <w:bottom w:val="none" w:sz="0" w:space="0" w:color="auto"/>
                    <w:right w:val="none" w:sz="0" w:space="0" w:color="auto"/>
                  </w:divBdr>
                </w:div>
                <w:div w:id="1069763293">
                  <w:marLeft w:val="0"/>
                  <w:marRight w:val="0"/>
                  <w:marTop w:val="0"/>
                  <w:marBottom w:val="0"/>
                  <w:divBdr>
                    <w:top w:val="none" w:sz="0" w:space="0" w:color="auto"/>
                    <w:left w:val="none" w:sz="0" w:space="0" w:color="auto"/>
                    <w:bottom w:val="none" w:sz="0" w:space="0" w:color="auto"/>
                    <w:right w:val="none" w:sz="0" w:space="0" w:color="auto"/>
                  </w:divBdr>
                  <w:divsChild>
                    <w:div w:id="99341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928655">
          <w:marLeft w:val="0"/>
          <w:marRight w:val="0"/>
          <w:marTop w:val="0"/>
          <w:marBottom w:val="0"/>
          <w:divBdr>
            <w:top w:val="none" w:sz="0" w:space="0" w:color="auto"/>
            <w:left w:val="none" w:sz="0" w:space="0" w:color="auto"/>
            <w:bottom w:val="none" w:sz="0" w:space="0" w:color="auto"/>
            <w:right w:val="none" w:sz="0" w:space="0" w:color="auto"/>
          </w:divBdr>
          <w:divsChild>
            <w:div w:id="897933910">
              <w:marLeft w:val="0"/>
              <w:marRight w:val="0"/>
              <w:marTop w:val="0"/>
              <w:marBottom w:val="0"/>
              <w:divBdr>
                <w:top w:val="none" w:sz="0" w:space="0" w:color="auto"/>
                <w:left w:val="none" w:sz="0" w:space="0" w:color="auto"/>
                <w:bottom w:val="none" w:sz="0" w:space="0" w:color="auto"/>
                <w:right w:val="none" w:sz="0" w:space="0" w:color="auto"/>
              </w:divBdr>
              <w:divsChild>
                <w:div w:id="459230725">
                  <w:marLeft w:val="0"/>
                  <w:marRight w:val="0"/>
                  <w:marTop w:val="0"/>
                  <w:marBottom w:val="0"/>
                  <w:divBdr>
                    <w:top w:val="none" w:sz="0" w:space="0" w:color="auto"/>
                    <w:left w:val="none" w:sz="0" w:space="0" w:color="auto"/>
                    <w:bottom w:val="none" w:sz="0" w:space="0" w:color="auto"/>
                    <w:right w:val="none" w:sz="0" w:space="0" w:color="auto"/>
                  </w:divBdr>
                  <w:divsChild>
                    <w:div w:id="1559316147">
                      <w:marLeft w:val="0"/>
                      <w:marRight w:val="0"/>
                      <w:marTop w:val="0"/>
                      <w:marBottom w:val="0"/>
                      <w:divBdr>
                        <w:top w:val="none" w:sz="0" w:space="0" w:color="auto"/>
                        <w:left w:val="none" w:sz="0" w:space="0" w:color="auto"/>
                        <w:bottom w:val="none" w:sz="0" w:space="0" w:color="auto"/>
                        <w:right w:val="none" w:sz="0" w:space="0" w:color="auto"/>
                      </w:divBdr>
                    </w:div>
                    <w:div w:id="1016152813">
                      <w:marLeft w:val="0"/>
                      <w:marRight w:val="0"/>
                      <w:marTop w:val="0"/>
                      <w:marBottom w:val="0"/>
                      <w:divBdr>
                        <w:top w:val="none" w:sz="0" w:space="0" w:color="auto"/>
                        <w:left w:val="none" w:sz="0" w:space="0" w:color="auto"/>
                        <w:bottom w:val="none" w:sz="0" w:space="0" w:color="auto"/>
                        <w:right w:val="none" w:sz="0" w:space="0" w:color="auto"/>
                      </w:divBdr>
                      <w:divsChild>
                        <w:div w:id="1654136832">
                          <w:marLeft w:val="0"/>
                          <w:marRight w:val="0"/>
                          <w:marTop w:val="0"/>
                          <w:marBottom w:val="0"/>
                          <w:divBdr>
                            <w:top w:val="none" w:sz="0" w:space="0" w:color="auto"/>
                            <w:left w:val="none" w:sz="0" w:space="0" w:color="auto"/>
                            <w:bottom w:val="none" w:sz="0" w:space="0" w:color="auto"/>
                            <w:right w:val="none" w:sz="0" w:space="0" w:color="auto"/>
                          </w:divBdr>
                          <w:divsChild>
                            <w:div w:id="87604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consultant.ru/document/cons_doc_LAW_140174/15681458720b1fd06e8e0d57a5ad590cbb3e9e9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mcspo.ru/perechen-prikazov-ministerstva-obrazovaniya-i-nauki-rf-neobhodimyh-dlya-realizacii-273-fz"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173</Pages>
  <Words>76298</Words>
  <Characters>434899</Characters>
  <Application>Microsoft Office Word</Application>
  <DocSecurity>0</DocSecurity>
  <Lines>3624</Lines>
  <Paragraphs>1020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экзамен</dc:creator>
  <cp:lastModifiedBy>экзамен</cp:lastModifiedBy>
  <cp:revision>2</cp:revision>
  <dcterms:created xsi:type="dcterms:W3CDTF">2018-10-31T06:36:00Z</dcterms:created>
  <dcterms:modified xsi:type="dcterms:W3CDTF">2018-10-31T06:36:00Z</dcterms:modified>
</cp:coreProperties>
</file>